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7C3D" w:rsidRDefault="00514F74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77340" cy="1577340"/>
            <wp:effectExtent l="0" t="0" r="0" b="0"/>
            <wp:wrapSquare wrapText="bothSides" distT="0" distB="0" distL="114300" distR="114300"/>
            <wp:docPr id="1" name="image1.png" descr="Nessuna descrizione della foto disponibi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essuna descrizione della foto disponibile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C3D" w:rsidRDefault="00F97C3D">
      <w:pPr>
        <w:keepNext/>
        <w:spacing w:line="256" w:lineRule="auto"/>
        <w:ind w:left="4320" w:right="2159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69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15"/>
        <w:gridCol w:w="4725"/>
        <w:gridCol w:w="20"/>
      </w:tblGrid>
      <w:tr w:rsidR="00F97C3D">
        <w:trPr>
          <w:gridAfter w:val="1"/>
          <w:wAfter w:w="6" w:type="dxa"/>
          <w:trHeight w:val="20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F97C3D" w:rsidRDefault="00514F74">
            <w:pPr>
              <w:widowControl/>
              <w:rPr>
                <w:rFonts w:ascii="Open Sans" w:eastAsia="Open Sans" w:hAnsi="Open Sans" w:cs="Open Sans"/>
                <w:b/>
                <w:color w:val="2C3E50"/>
              </w:rPr>
            </w:pPr>
            <w:r>
              <w:rPr>
                <w:rFonts w:ascii="Open Sans" w:eastAsia="Open Sans" w:hAnsi="Open Sans" w:cs="Open Sans"/>
                <w:b/>
                <w:color w:val="2C3E50"/>
              </w:rPr>
              <w:t>Codice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97C3D" w:rsidRDefault="00514F74">
            <w:pPr>
              <w:widowControl/>
              <w:rPr>
                <w:rFonts w:ascii="Open Sans" w:eastAsia="Open Sans" w:hAnsi="Open Sans" w:cs="Open Sans"/>
                <w:color w:val="2C3E50"/>
              </w:rPr>
            </w:pPr>
            <w:r>
              <w:rPr>
                <w:rFonts w:ascii="Open Sans" w:eastAsia="Open Sans" w:hAnsi="Open Sans" w:cs="Open Sans"/>
                <w:color w:val="2C3E50"/>
              </w:rPr>
              <w:t>IMIS002001</w:t>
            </w:r>
          </w:p>
        </w:tc>
      </w:tr>
      <w:tr w:rsidR="00F97C3D">
        <w:trPr>
          <w:gridAfter w:val="1"/>
          <w:wAfter w:w="6" w:type="dxa"/>
          <w:trHeight w:val="20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F97C3D" w:rsidRDefault="00514F74">
            <w:pPr>
              <w:widowControl/>
              <w:rPr>
                <w:rFonts w:ascii="Open Sans" w:eastAsia="Open Sans" w:hAnsi="Open Sans" w:cs="Open Sans"/>
                <w:b/>
                <w:color w:val="2C3E50"/>
              </w:rPr>
            </w:pPr>
            <w:r>
              <w:rPr>
                <w:rFonts w:ascii="Open Sans" w:eastAsia="Open Sans" w:hAnsi="Open Sans" w:cs="Open Sans"/>
                <w:b/>
                <w:color w:val="2C3E50"/>
              </w:rPr>
              <w:t>Email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97C3D" w:rsidRDefault="00514F74">
            <w:pPr>
              <w:widowControl/>
              <w:rPr>
                <w:rFonts w:ascii="Open Sans" w:eastAsia="Open Sans" w:hAnsi="Open Sans" w:cs="Open Sans"/>
                <w:color w:val="2C3E50"/>
              </w:rPr>
            </w:pPr>
            <w:hyperlink r:id="rId6">
              <w:r>
                <w:rPr>
                  <w:rFonts w:ascii="Open Sans" w:eastAsia="Open Sans" w:hAnsi="Open Sans" w:cs="Open Sans"/>
                  <w:b/>
                  <w:color w:val="00A0C7"/>
                </w:rPr>
                <w:t>IMIS002001@istruzione.it</w:t>
              </w:r>
            </w:hyperlink>
          </w:p>
        </w:tc>
      </w:tr>
      <w:tr w:rsidR="00F97C3D">
        <w:trPr>
          <w:trHeight w:val="2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F97C3D" w:rsidRDefault="00514F74">
            <w:pPr>
              <w:widowControl/>
              <w:rPr>
                <w:rFonts w:ascii="Open Sans" w:eastAsia="Open Sans" w:hAnsi="Open Sans" w:cs="Open Sans"/>
                <w:b/>
                <w:color w:val="2C3E50"/>
              </w:rPr>
            </w:pPr>
            <w:r>
              <w:rPr>
                <w:rFonts w:ascii="Open Sans" w:eastAsia="Open Sans" w:hAnsi="Open Sans" w:cs="Open Sans"/>
                <w:b/>
                <w:color w:val="2C3E50"/>
              </w:rPr>
              <w:t>PEC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97C3D" w:rsidRDefault="00514F74">
            <w:pPr>
              <w:widowControl/>
              <w:rPr>
                <w:rFonts w:ascii="Open Sans" w:eastAsia="Open Sans" w:hAnsi="Open Sans" w:cs="Open Sans"/>
                <w:color w:val="2C3E50"/>
              </w:rPr>
            </w:pPr>
            <w:hyperlink r:id="rId7">
              <w:r>
                <w:rPr>
                  <w:rFonts w:ascii="Open Sans" w:eastAsia="Open Sans" w:hAnsi="Open Sans" w:cs="Open Sans"/>
                  <w:b/>
                  <w:color w:val="00A0C7"/>
                </w:rPr>
                <w:t>imis002001@pec.istruzione.it</w:t>
              </w:r>
            </w:hyperlink>
          </w:p>
        </w:tc>
      </w:tr>
      <w:tr w:rsidR="00F97C3D">
        <w:trPr>
          <w:trHeight w:val="20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</w:tcPr>
          <w:p w:rsidR="00F97C3D" w:rsidRDefault="00514F74">
            <w:pPr>
              <w:widowControl/>
              <w:rPr>
                <w:rFonts w:ascii="Open Sans" w:eastAsia="Open Sans" w:hAnsi="Open Sans" w:cs="Open Sans"/>
                <w:b/>
                <w:color w:val="2C3E50"/>
              </w:rPr>
            </w:pPr>
            <w:r>
              <w:rPr>
                <w:rFonts w:ascii="Open Sans" w:eastAsia="Open Sans" w:hAnsi="Open Sans" w:cs="Open Sans"/>
                <w:b/>
                <w:color w:val="2C3E50"/>
              </w:rPr>
              <w:t>Sito web</w:t>
            </w:r>
          </w:p>
        </w:tc>
        <w:bookmarkStart w:id="0" w:name="_GoBack"/>
        <w:bookmarkEnd w:id="0"/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97C3D" w:rsidRDefault="00514F74" w:rsidP="007037EF">
            <w:pPr>
              <w:widowControl/>
              <w:ind w:right="-151"/>
              <w:rPr>
                <w:rFonts w:ascii="Open Sans" w:eastAsia="Open Sans" w:hAnsi="Open Sans" w:cs="Open Sans"/>
                <w:color w:val="2C3E50"/>
              </w:rPr>
            </w:pPr>
            <w:r>
              <w:rPr>
                <w:rFonts w:ascii="Open Sans" w:eastAsia="Open Sans" w:hAnsi="Open Sans" w:cs="Open Sans"/>
                <w:b/>
                <w:color w:val="01699F"/>
              </w:rPr>
              <w:fldChar w:fldCharType="begin"/>
            </w:r>
            <w:r>
              <w:rPr>
                <w:rFonts w:ascii="Open Sans" w:eastAsia="Open Sans" w:hAnsi="Open Sans" w:cs="Open Sans"/>
                <w:b/>
                <w:color w:val="01699F"/>
              </w:rPr>
              <w:instrText xml:space="preserve"> HYPERLINK "http://www.polotecnologicoimperiese.edu.it" </w:instrText>
            </w:r>
            <w:r>
              <w:rPr>
                <w:rFonts w:ascii="Open Sans" w:eastAsia="Open Sans" w:hAnsi="Open Sans" w:cs="Open Sans"/>
                <w:b/>
                <w:color w:val="01699F"/>
              </w:rPr>
              <w:fldChar w:fldCharType="separate"/>
            </w:r>
            <w:r w:rsidRPr="008C7E5A">
              <w:rPr>
                <w:rStyle w:val="Collegamentoipertestuale"/>
                <w:rFonts w:ascii="Open Sans" w:eastAsia="Open Sans" w:hAnsi="Open Sans" w:cs="Open Sans"/>
                <w:b/>
              </w:rPr>
              <w:t>http://www.polotecnologicoimperiese.edu.it</w:t>
            </w:r>
            <w:r>
              <w:rPr>
                <w:rFonts w:ascii="Open Sans" w:eastAsia="Open Sans" w:hAnsi="Open Sans" w:cs="Open Sans"/>
                <w:b/>
                <w:color w:val="01699F"/>
              </w:rPr>
              <w:fldChar w:fldCharType="end"/>
            </w:r>
          </w:p>
        </w:tc>
        <w:tc>
          <w:tcPr>
            <w:tcW w:w="6" w:type="dxa"/>
            <w:vAlign w:val="center"/>
          </w:tcPr>
          <w:p w:rsidR="00F97C3D" w:rsidRDefault="00F97C3D">
            <w:pPr>
              <w:widowControl/>
            </w:pPr>
          </w:p>
        </w:tc>
      </w:tr>
    </w:tbl>
    <w:p w:rsidR="00F97C3D" w:rsidRDefault="00514F74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</w:p>
    <w:p w:rsidR="00F97C3D" w:rsidRDefault="00F97C3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F97C3D" w:rsidRDefault="00F97C3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F97C3D" w:rsidRDefault="00F97C3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F97C3D" w:rsidRDefault="00F97C3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F97C3D" w:rsidRDefault="00F97C3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F97C3D" w:rsidRDefault="00F97C3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F97C3D" w:rsidRDefault="00F97C3D">
      <w:pPr>
        <w:keepNext/>
        <w:spacing w:line="256" w:lineRule="auto"/>
        <w:ind w:right="2159"/>
        <w:rPr>
          <w:rFonts w:ascii="Arial" w:eastAsia="Arial" w:hAnsi="Arial" w:cs="Arial"/>
          <w:color w:val="545454"/>
          <w:sz w:val="21"/>
          <w:szCs w:val="21"/>
          <w:highlight w:val="white"/>
        </w:rPr>
      </w:pPr>
    </w:p>
    <w:p w:rsidR="00F97C3D" w:rsidRDefault="00F97C3D">
      <w:pPr>
        <w:keepNext/>
        <w:spacing w:line="256" w:lineRule="auto"/>
        <w:ind w:right="2159"/>
        <w:rPr>
          <w:rFonts w:ascii="Arial" w:eastAsia="Arial" w:hAnsi="Arial" w:cs="Arial"/>
          <w:color w:val="545454"/>
          <w:sz w:val="21"/>
          <w:szCs w:val="21"/>
          <w:highlight w:val="white"/>
        </w:rPr>
      </w:pPr>
    </w:p>
    <w:p w:rsidR="00F97C3D" w:rsidRDefault="00514F74">
      <w:pPr>
        <w:keepNext/>
        <w:spacing w:line="256" w:lineRule="auto"/>
        <w:ind w:right="2159"/>
        <w:rPr>
          <w:rFonts w:ascii="Arial" w:eastAsia="Arial" w:hAnsi="Arial" w:cs="Arial"/>
          <w:color w:val="545454"/>
          <w:sz w:val="21"/>
          <w:szCs w:val="21"/>
          <w:highlight w:val="white"/>
        </w:rPr>
      </w:pPr>
      <w:r>
        <w:rPr>
          <w:rFonts w:ascii="Arial" w:eastAsia="Arial" w:hAnsi="Arial" w:cs="Arial"/>
          <w:color w:val="545454"/>
          <w:sz w:val="21"/>
          <w:szCs w:val="21"/>
          <w:highlight w:val="white"/>
        </w:rPr>
        <w:t xml:space="preserve">                                                             </w:t>
      </w:r>
    </w:p>
    <w:p w:rsidR="00F97C3D" w:rsidRDefault="00514F74">
      <w:pPr>
        <w:keepNext/>
        <w:spacing w:line="360" w:lineRule="auto"/>
        <w:ind w:right="215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PROGETTO FORMATIVO INDIVIDUALE - BIENNIO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Corso Commerciale</w:t>
      </w:r>
    </w:p>
    <w:p w:rsidR="00F97C3D" w:rsidRDefault="00514F74">
      <w:pPr>
        <w:keepNext/>
        <w:spacing w:line="360" w:lineRule="auto"/>
        <w:jc w:val="center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</w:rPr>
        <w:t xml:space="preserve"> INDIRIZZO: sede segreteria </w:t>
      </w:r>
      <w:r>
        <w:rPr>
          <w:rFonts w:ascii="Arial" w:eastAsia="Arial" w:hAnsi="Arial" w:cs="Arial"/>
          <w:color w:val="222222"/>
          <w:highlight w:val="white"/>
        </w:rPr>
        <w:t>Via Santa Lucia, 31, 18100 Imperia IM</w:t>
      </w:r>
    </w:p>
    <w:p w:rsidR="00F97C3D" w:rsidRDefault="00514F74">
      <w:pPr>
        <w:keepNext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b/>
          <w:color w:val="222222"/>
          <w:highlight w:val="white"/>
        </w:rPr>
        <w:t>Sede IPSSC</w:t>
      </w:r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color w:val="222222"/>
          <w:highlight w:val="white"/>
        </w:rPr>
        <w:t>-  il</w:t>
      </w:r>
      <w:proofErr w:type="gramEnd"/>
      <w:r>
        <w:rPr>
          <w:rFonts w:ascii="Arial" w:eastAsia="Arial" w:hAnsi="Arial" w:cs="Arial"/>
          <w:color w:val="222222"/>
          <w:highlight w:val="white"/>
        </w:rPr>
        <w:t xml:space="preserve"> Polo Universitario Imperiese, in via Nizza 8.</w:t>
      </w:r>
    </w:p>
    <w:tbl>
      <w:tblPr>
        <w:tblStyle w:val="a0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F97C3D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7C3D" w:rsidRDefault="00F97C3D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F97C3D" w:rsidRDefault="00514F74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1: DATI GENERALI E ANAGRAFICI DELL’ALUNNO</w:t>
            </w:r>
          </w:p>
        </w:tc>
      </w:tr>
      <w:tr w:rsidR="00F97C3D">
        <w:trPr>
          <w:trHeight w:val="38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>Cogn</w:t>
            </w:r>
            <w:r>
              <w:t xml:space="preserve">ome: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>Data di nascita:</w:t>
            </w:r>
          </w:p>
        </w:tc>
      </w:tr>
      <w:tr w:rsidR="00F97C3D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>Indirizzo e comune 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 xml:space="preserve">Classe </w:t>
            </w:r>
            <w:proofErr w:type="spellStart"/>
            <w:r>
              <w:t>a.s.</w:t>
            </w:r>
            <w:proofErr w:type="spellEnd"/>
            <w:r>
              <w:t xml:space="preserve"> 2018-19: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>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>Classificazione NUP:</w:t>
            </w:r>
          </w:p>
          <w:p w:rsidR="00F97C3D" w:rsidRDefault="00F97C3D">
            <w:pPr>
              <w:spacing w:line="256" w:lineRule="auto"/>
            </w:pPr>
          </w:p>
        </w:tc>
      </w:tr>
      <w:tr w:rsidR="00F97C3D">
        <w:trPr>
          <w:trHeight w:val="285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C3D" w:rsidRDefault="00F9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 xml:space="preserve">Classe </w:t>
            </w:r>
            <w:proofErr w:type="spellStart"/>
            <w:r>
              <w:t>a.s.</w:t>
            </w:r>
            <w:proofErr w:type="spellEnd"/>
            <w:r>
              <w:t xml:space="preserve"> 2019-20: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C3D" w:rsidRDefault="00F9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C3D" w:rsidRDefault="00F9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7C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bisogno educativo speciale (da parte </w:t>
            </w:r>
            <w:proofErr w:type="spellStart"/>
            <w:r>
              <w:t>Cdc</w:t>
            </w:r>
            <w:proofErr w:type="spellEnd"/>
            <w:r>
              <w:t>)</w:t>
            </w:r>
          </w:p>
          <w:p w:rsidR="00F97C3D" w:rsidRDefault="00514F74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con documentazione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certificazione L. 104/92 con programmazione per:</w:t>
            </w:r>
          </w:p>
          <w:p w:rsidR="00F97C3D" w:rsidRDefault="00514F74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obiettivi minimi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obiettivi differenziati</w:t>
            </w:r>
          </w:p>
        </w:tc>
      </w:tr>
      <w:tr w:rsidR="00F97C3D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t xml:space="preserve">Livello di conoscenza della lingua italiana </w:t>
            </w:r>
          </w:p>
          <w:p w:rsidR="00F97C3D" w:rsidRDefault="00514F74">
            <w:pPr>
              <w:spacing w:line="256" w:lineRule="auto"/>
            </w:pPr>
            <w: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tabs>
                <w:tab w:val="left" w:pos="945"/>
              </w:tabs>
              <w:spacing w:line="256" w:lineRule="auto"/>
            </w:pPr>
            <w:r>
              <w:t>Lettura e scrittura</w:t>
            </w:r>
          </w:p>
          <w:p w:rsidR="00F97C3D" w:rsidRDefault="00514F74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tabs>
                <w:tab w:val="left" w:pos="945"/>
              </w:tabs>
              <w:spacing w:line="256" w:lineRule="auto"/>
            </w:pPr>
            <w:r>
              <w:t>Comprensione ed esposizione orale</w:t>
            </w:r>
          </w:p>
          <w:p w:rsidR="00F97C3D" w:rsidRDefault="00514F74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</w:tr>
      <w:tr w:rsidR="00F97C3D">
        <w:trPr>
          <w:trHeight w:val="3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3D" w:rsidRDefault="00514F74">
            <w:pPr>
              <w:spacing w:line="256" w:lineRule="auto"/>
            </w:pPr>
            <w:r>
              <w:rPr>
                <w:b/>
              </w:rPr>
              <w:t>Docente tutor</w:t>
            </w:r>
            <w: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  <w:jc w:val="right"/>
            </w:pPr>
            <w:r>
              <w:t>(</w:t>
            </w:r>
            <w:proofErr w:type="spellStart"/>
            <w:r>
              <w:t>a.s.</w:t>
            </w:r>
            <w:proofErr w:type="spellEnd"/>
            <w:r>
              <w:t xml:space="preserve"> 2018-19)</w:t>
            </w:r>
          </w:p>
          <w:p w:rsidR="00F97C3D" w:rsidRDefault="00F97C3D">
            <w:pPr>
              <w:spacing w:line="256" w:lineRule="auto"/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  <w:jc w:val="right"/>
            </w:pPr>
            <w:r>
              <w:t>(</w:t>
            </w:r>
            <w:proofErr w:type="spellStart"/>
            <w:r>
              <w:t>a.s.</w:t>
            </w:r>
            <w:proofErr w:type="spellEnd"/>
            <w:r>
              <w:t xml:space="preserve"> 2019-20)</w:t>
            </w:r>
          </w:p>
        </w:tc>
      </w:tr>
      <w:tr w:rsidR="00F97C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3D" w:rsidRDefault="00514F74">
            <w:pPr>
              <w:spacing w:line="256" w:lineRule="auto"/>
              <w:rPr>
                <w:b/>
              </w:rPr>
            </w:pPr>
            <w:r>
              <w:rPr>
                <w:b/>
              </w:rPr>
              <w:t>Indirizzo scelto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514F74">
            <w:pPr>
              <w:spacing w:line="256" w:lineRule="auto"/>
              <w:jc w:val="right"/>
            </w:pPr>
            <w:r>
              <w:rPr>
                <w:rFonts w:ascii="Helvetica Neue" w:eastAsia="Helvetica Neue" w:hAnsi="Helvetica Neue" w:cs="Helvetica Neue"/>
              </w:rPr>
              <w:t>NUOVI SERVIZI COMMERCIALI – WEB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3D" w:rsidRDefault="00F97C3D">
            <w:pPr>
              <w:spacing w:line="256" w:lineRule="auto"/>
              <w:jc w:val="right"/>
            </w:pPr>
          </w:p>
        </w:tc>
      </w:tr>
    </w:tbl>
    <w:p w:rsidR="00F97C3D" w:rsidRDefault="00F97C3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97C3D" w:rsidRDefault="00514F7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Per studente non italofono</w:t>
      </w:r>
    </w:p>
    <w:p w:rsidR="00F97C3D" w:rsidRDefault="00F97C3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15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7"/>
        <w:gridCol w:w="7667"/>
      </w:tblGrid>
      <w:tr w:rsidR="00F97C3D">
        <w:tc>
          <w:tcPr>
            <w:tcW w:w="7667" w:type="dxa"/>
          </w:tcPr>
          <w:p w:rsidR="00F97C3D" w:rsidRDefault="00514F74">
            <w:r>
              <w:t>Scuola di provenienza (scrivere l’ultima scuola frequentata)</w:t>
            </w:r>
          </w:p>
        </w:tc>
        <w:tc>
          <w:tcPr>
            <w:tcW w:w="7667" w:type="dxa"/>
          </w:tcPr>
          <w:p w:rsidR="00F97C3D" w:rsidRDefault="00F97C3D">
            <w:pPr>
              <w:jc w:val="both"/>
              <w:rPr>
                <w:b/>
              </w:rPr>
            </w:pPr>
          </w:p>
        </w:tc>
      </w:tr>
      <w:tr w:rsidR="00F97C3D">
        <w:tc>
          <w:tcPr>
            <w:tcW w:w="7667" w:type="dxa"/>
          </w:tcPr>
          <w:p w:rsidR="00F97C3D" w:rsidRDefault="00514F74">
            <w:r>
              <w:t>Anni di permanenza in Italia (solo se nato/a in un Paese diverso dall’Italia)</w:t>
            </w:r>
          </w:p>
        </w:tc>
        <w:tc>
          <w:tcPr>
            <w:tcW w:w="7667" w:type="dxa"/>
          </w:tcPr>
          <w:p w:rsidR="00F97C3D" w:rsidRDefault="00F97C3D">
            <w:pPr>
              <w:jc w:val="both"/>
              <w:rPr>
                <w:b/>
              </w:rPr>
            </w:pPr>
          </w:p>
        </w:tc>
      </w:tr>
      <w:tr w:rsidR="00F97C3D">
        <w:tc>
          <w:tcPr>
            <w:tcW w:w="7667" w:type="dxa"/>
          </w:tcPr>
          <w:p w:rsidR="00F97C3D" w:rsidRDefault="00514F74">
            <w:r>
              <w:t>Lingua materna</w:t>
            </w:r>
          </w:p>
        </w:tc>
        <w:tc>
          <w:tcPr>
            <w:tcW w:w="7667" w:type="dxa"/>
          </w:tcPr>
          <w:p w:rsidR="00F97C3D" w:rsidRDefault="00F97C3D">
            <w:pPr>
              <w:jc w:val="both"/>
              <w:rPr>
                <w:b/>
              </w:rPr>
            </w:pPr>
          </w:p>
        </w:tc>
      </w:tr>
      <w:tr w:rsidR="00F97C3D">
        <w:tc>
          <w:tcPr>
            <w:tcW w:w="7667" w:type="dxa"/>
          </w:tcPr>
          <w:p w:rsidR="00F97C3D" w:rsidRDefault="00514F74">
            <w:r>
              <w:t>Prima lingua straniera</w:t>
            </w:r>
          </w:p>
        </w:tc>
        <w:tc>
          <w:tcPr>
            <w:tcW w:w="7667" w:type="dxa"/>
          </w:tcPr>
          <w:p w:rsidR="00F97C3D" w:rsidRDefault="00514F7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n. anni di studio</w:t>
            </w:r>
          </w:p>
        </w:tc>
      </w:tr>
      <w:tr w:rsidR="00F97C3D">
        <w:tc>
          <w:tcPr>
            <w:tcW w:w="7667" w:type="dxa"/>
          </w:tcPr>
          <w:p w:rsidR="00F97C3D" w:rsidRDefault="00514F74">
            <w:r>
              <w:t>Seconda lingua straniera</w:t>
            </w:r>
          </w:p>
        </w:tc>
        <w:tc>
          <w:tcPr>
            <w:tcW w:w="7667" w:type="dxa"/>
          </w:tcPr>
          <w:p w:rsidR="00F97C3D" w:rsidRDefault="00514F7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n. anni di studio</w:t>
            </w:r>
          </w:p>
        </w:tc>
      </w:tr>
      <w:tr w:rsidR="00F97C3D">
        <w:tc>
          <w:tcPr>
            <w:tcW w:w="7667" w:type="dxa"/>
          </w:tcPr>
          <w:p w:rsidR="00F97C3D" w:rsidRDefault="00514F74">
            <w:r>
              <w:t>Terza lingua straniera</w:t>
            </w:r>
          </w:p>
        </w:tc>
        <w:tc>
          <w:tcPr>
            <w:tcW w:w="7667" w:type="dxa"/>
          </w:tcPr>
          <w:p w:rsidR="00F97C3D" w:rsidRDefault="00514F7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                                 n. anni di studio</w:t>
            </w:r>
          </w:p>
        </w:tc>
      </w:tr>
    </w:tbl>
    <w:p w:rsidR="00F97C3D" w:rsidRDefault="00F97C3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F97C3D" w:rsidRDefault="00F97C3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F97C3D" w:rsidRDefault="00F97C3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2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F97C3D">
        <w:trPr>
          <w:trHeight w:val="507"/>
        </w:trPr>
        <w:tc>
          <w:tcPr>
            <w:tcW w:w="15332" w:type="dxa"/>
            <w:shd w:val="clear" w:color="auto" w:fill="E7E6E6"/>
          </w:tcPr>
          <w:p w:rsidR="00F97C3D" w:rsidRDefault="00F97C3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97C3D" w:rsidRDefault="00514F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2: SINTESI DEL BILANCIO PERSONALE INIZIALE</w:t>
            </w:r>
          </w:p>
        </w:tc>
      </w:tr>
      <w:tr w:rsidR="00F97C3D">
        <w:tc>
          <w:tcPr>
            <w:tcW w:w="15332" w:type="dxa"/>
            <w:shd w:val="clear" w:color="auto" w:fill="FFE599"/>
          </w:tcPr>
          <w:p w:rsidR="00F97C3D" w:rsidRDefault="00514F74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DESUNTO DAL QUESTIONARIO STUDENTE E DAL QUESTIONARIO GENITORI ALLEGATI AL PFI</w:t>
            </w:r>
          </w:p>
        </w:tc>
      </w:tr>
      <w:tr w:rsidR="00F97C3D">
        <w:tc>
          <w:tcPr>
            <w:tcW w:w="15332" w:type="dxa"/>
          </w:tcPr>
          <w:p w:rsidR="00F97C3D" w:rsidRDefault="00514F74">
            <w:pPr>
              <w:spacing w:line="276" w:lineRule="auto"/>
              <w:jc w:val="both"/>
            </w:pPr>
            <w:r>
              <w:t>Sulla base di quanto emerso dal bilancio personale iniziale e dell’osservazione svolta in classe, fornire una descrizione dell’alunno/a:</w:t>
            </w:r>
          </w:p>
          <w:p w:rsidR="00F97C3D" w:rsidRDefault="00F97C3D">
            <w:pPr>
              <w:spacing w:line="276" w:lineRule="auto"/>
              <w:jc w:val="both"/>
            </w:pPr>
          </w:p>
          <w:tbl>
            <w:tblPr>
              <w:tblStyle w:val="a3"/>
              <w:tblW w:w="151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895"/>
              <w:gridCol w:w="567"/>
              <w:gridCol w:w="567"/>
              <w:gridCol w:w="1072"/>
            </w:tblGrid>
            <w:tr w:rsidR="00F97C3D">
              <w:tc>
                <w:tcPr>
                  <w:tcW w:w="12895" w:type="dxa"/>
                </w:tcPr>
                <w:p w:rsidR="00F97C3D" w:rsidRDefault="00F97C3D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567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567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1072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IN PARTE</w:t>
                  </w:r>
                </w:p>
              </w:tc>
            </w:tr>
            <w:tr w:rsidR="00F97C3D">
              <w:tc>
                <w:tcPr>
                  <w:tcW w:w="12895" w:type="dxa"/>
                </w:tcPr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Mostra attitudine e predisposizione nei confronti del percorso formativo scelto</w:t>
                  </w:r>
                </w:p>
                <w:p w:rsidR="00F97C3D" w:rsidRDefault="00F97C3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Partecipa e dimostra interesse nei confronti delle attività scolastiche</w:t>
                  </w:r>
                </w:p>
                <w:p w:rsidR="00F97C3D" w:rsidRDefault="00F97C3D">
                  <w:pPr>
                    <w:spacing w:line="276" w:lineRule="auto"/>
                    <w:jc w:val="both"/>
                  </w:pPr>
                </w:p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 acquisito un adeguato livello di autostima</w:t>
                  </w:r>
                </w:p>
                <w:p w:rsidR="00F97C3D" w:rsidRDefault="00F97C3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Esprime aspirazioni future nei confronti del percorso di studio scelto</w:t>
                  </w:r>
                </w:p>
                <w:p w:rsidR="00F97C3D" w:rsidRDefault="00F97C3D">
                  <w:pPr>
                    <w:spacing w:line="276" w:lineRule="auto"/>
                    <w:jc w:val="both"/>
                  </w:pPr>
                </w:p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 raggiunto un adeguato livello di autonomia nello svolgimento di compiti ed efficacia del metodo di studio</w:t>
                  </w:r>
                </w:p>
                <w:p w:rsidR="00F97C3D" w:rsidRDefault="00F97C3D">
                  <w:pPr>
                    <w:spacing w:line="276" w:lineRule="auto"/>
                    <w:jc w:val="both"/>
                  </w:pPr>
                </w:p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Manifesta un adeguato impegno nelle attività scolastiche e nello studio</w:t>
                  </w:r>
                </w:p>
                <w:p w:rsidR="00F97C3D" w:rsidRDefault="00F97C3D">
                  <w:pPr>
                    <w:spacing w:line="276" w:lineRule="auto"/>
                    <w:jc w:val="both"/>
                  </w:pPr>
                </w:p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Mostra responsabilità nella gestione del lavoro e dei materiali scolastic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</w:t>
                  </w:r>
                </w:p>
                <w:p w:rsidR="00F97C3D" w:rsidRDefault="00F97C3D">
                  <w:pPr>
                    <w:spacing w:line="276" w:lineRule="auto"/>
                    <w:jc w:val="both"/>
                  </w:pPr>
                </w:p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E’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caratterizzato dai seguenti stili di apprendimento dominanti </w:t>
                  </w:r>
                </w:p>
                <w:p w:rsidR="00F97C3D" w:rsidRDefault="00514F74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visivo verbale / visivo non verbale </w:t>
                  </w:r>
                </w:p>
                <w:p w:rsidR="00F97C3D" w:rsidRDefault="00514F74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uditivo</w:t>
                  </w:r>
                </w:p>
                <w:p w:rsidR="00F97C3D" w:rsidRDefault="00514F74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cinestetico</w:t>
                  </w:r>
                </w:p>
                <w:p w:rsidR="00F97C3D" w:rsidRDefault="00514F74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analitico / globale</w:t>
                  </w:r>
                </w:p>
                <w:p w:rsidR="00F97C3D" w:rsidRDefault="00514F74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individuale / di gruppo</w:t>
                  </w:r>
                </w:p>
                <w:p w:rsidR="00F97C3D" w:rsidRDefault="00F97C3D">
                  <w:pPr>
                    <w:spacing w:line="276" w:lineRule="auto"/>
                    <w:jc w:val="both"/>
                  </w:pPr>
                </w:p>
                <w:p w:rsidR="00F97C3D" w:rsidRDefault="00514F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 un adeguato comportamento ed è capace di relazionarsi e di socializzare nel contesto classe/scuola</w:t>
                  </w:r>
                </w:p>
              </w:tc>
              <w:tc>
                <w:tcPr>
                  <w:tcW w:w="567" w:type="dxa"/>
                </w:tcPr>
                <w:p w:rsidR="00F97C3D" w:rsidRDefault="00F97C3D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567" w:type="dxa"/>
                </w:tcPr>
                <w:p w:rsidR="00F97C3D" w:rsidRDefault="00F97C3D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1072" w:type="dxa"/>
                </w:tcPr>
                <w:p w:rsidR="00F97C3D" w:rsidRDefault="00F97C3D">
                  <w:pPr>
                    <w:spacing w:line="276" w:lineRule="auto"/>
                    <w:jc w:val="both"/>
                  </w:pPr>
                </w:p>
              </w:tc>
            </w:tr>
          </w:tbl>
          <w:p w:rsidR="00F97C3D" w:rsidRDefault="00514F74">
            <w:pPr>
              <w:spacing w:line="276" w:lineRule="auto"/>
              <w:jc w:val="both"/>
            </w:pPr>
            <w:r>
              <w:t xml:space="preserve">Punti di forza/aspetti da migliorare: </w:t>
            </w:r>
          </w:p>
          <w:p w:rsidR="00F97C3D" w:rsidRDefault="00F97C3D">
            <w:pPr>
              <w:widowControl w:val="0"/>
              <w:spacing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C3D" w:rsidRDefault="00514F74">
            <w:pPr>
              <w:spacing w:line="276" w:lineRule="auto"/>
              <w:jc w:val="both"/>
            </w:pPr>
            <w:r>
              <w:t>Interessi e passioni in ambito extrascolastico:</w:t>
            </w:r>
          </w:p>
          <w:p w:rsidR="00F97C3D" w:rsidRDefault="00F97C3D"/>
        </w:tc>
      </w:tr>
      <w:tr w:rsidR="00F97C3D">
        <w:tc>
          <w:tcPr>
            <w:tcW w:w="15332" w:type="dxa"/>
            <w:shd w:val="clear" w:color="auto" w:fill="FFE599"/>
          </w:tcPr>
          <w:p w:rsidR="00F97C3D" w:rsidRDefault="00514F7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F97C3D">
        <w:tc>
          <w:tcPr>
            <w:tcW w:w="15332" w:type="dxa"/>
            <w:shd w:val="clear" w:color="auto" w:fill="FFFFFF"/>
          </w:tcPr>
          <w:p w:rsidR="00F97C3D" w:rsidRDefault="00514F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>
              <w:rPr>
                <w:i/>
              </w:rPr>
              <w:t>(indicare la scuola o il percorso formativo di provenienza)</w:t>
            </w:r>
          </w:p>
          <w:p w:rsidR="00F97C3D" w:rsidRDefault="00F97C3D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F97C3D">
        <w:tc>
          <w:tcPr>
            <w:tcW w:w="15332" w:type="dxa"/>
            <w:shd w:val="clear" w:color="auto" w:fill="FFFFFF"/>
          </w:tcPr>
          <w:p w:rsidR="00F97C3D" w:rsidRDefault="00514F74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>
              <w:rPr>
                <w:i/>
              </w:rPr>
              <w:t xml:space="preserve">(indicare la/e classe/i ripetuta/e) </w:t>
            </w:r>
          </w:p>
          <w:p w:rsidR="00F97C3D" w:rsidRDefault="00F97C3D">
            <w:pPr>
              <w:spacing w:line="276" w:lineRule="auto"/>
              <w:jc w:val="both"/>
              <w:rPr>
                <w:b/>
              </w:rPr>
            </w:pPr>
          </w:p>
        </w:tc>
      </w:tr>
      <w:tr w:rsidR="00F97C3D">
        <w:tc>
          <w:tcPr>
            <w:tcW w:w="15332" w:type="dxa"/>
            <w:shd w:val="clear" w:color="auto" w:fill="FFFFFF"/>
          </w:tcPr>
          <w:p w:rsidR="00F97C3D" w:rsidRDefault="00514F74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:rsidR="00F97C3D" w:rsidRDefault="00514F74">
            <w:pPr>
              <w:spacing w:line="276" w:lineRule="auto"/>
              <w:jc w:val="both"/>
            </w:pPr>
            <w:r>
              <w:t>L’alunno/a ha conseguito il diploma di scuola secondaria d</w:t>
            </w:r>
            <w:r>
              <w:t xml:space="preserve">i I grado con votazione di </w:t>
            </w:r>
            <w:proofErr w:type="gramStart"/>
            <w:r>
              <w:t>…….</w:t>
            </w:r>
            <w:proofErr w:type="gramEnd"/>
            <w:r>
              <w:t>/10 nell’anno scolastico 201… - 201….</w:t>
            </w:r>
          </w:p>
          <w:p w:rsidR="00F97C3D" w:rsidRDefault="00F97C3D">
            <w:pPr>
              <w:spacing w:line="276" w:lineRule="auto"/>
              <w:jc w:val="both"/>
            </w:pPr>
          </w:p>
        </w:tc>
      </w:tr>
      <w:tr w:rsidR="00F97C3D">
        <w:tc>
          <w:tcPr>
            <w:tcW w:w="15332" w:type="dxa"/>
            <w:shd w:val="clear" w:color="auto" w:fill="FFFFFF"/>
          </w:tcPr>
          <w:p w:rsidR="00F97C3D" w:rsidRDefault="00514F74">
            <w:pP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ATTIVITÀ PARTICOLARMENTE SIGNIFICATIVE</w:t>
            </w:r>
          </w:p>
          <w:p w:rsidR="00F97C3D" w:rsidRDefault="00F97C3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97C3D">
        <w:tc>
          <w:tcPr>
            <w:tcW w:w="15332" w:type="dxa"/>
            <w:shd w:val="clear" w:color="auto" w:fill="FFFFFF"/>
          </w:tcPr>
          <w:p w:rsidR="00F97C3D" w:rsidRDefault="00514F74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EVENTUALI CREDITI DIMOSTRABILI ACQUISITI</w:t>
            </w:r>
          </w:p>
          <w:p w:rsidR="00F97C3D" w:rsidRDefault="00F97C3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F97C3D">
        <w:tc>
          <w:tcPr>
            <w:tcW w:w="15332" w:type="dxa"/>
            <w:shd w:val="clear" w:color="auto" w:fill="FFFFFF"/>
          </w:tcPr>
          <w:p w:rsidR="00F97C3D" w:rsidRDefault="00514F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CERTIFICAZIONE DELLE COMPETENZE E DEI RISULTATI INVALSI RELATIVI AL PRIMO CICLO DI ISTRUZIONE</w:t>
            </w:r>
          </w:p>
          <w:p w:rsidR="00F97C3D" w:rsidRDefault="00514F74">
            <w:pPr>
              <w:spacing w:line="276" w:lineRule="auto"/>
              <w:jc w:val="both"/>
            </w:pPr>
            <w:r>
              <w:t xml:space="preserve">Il docente tutor </w:t>
            </w:r>
            <w:r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>
              <w:rPr>
                <w:i/>
              </w:rPr>
              <w:t>non ha potuto prendere visione in quanto non consegnata all’atto dell’</w:t>
            </w:r>
            <w:r>
              <w:rPr>
                <w:i/>
              </w:rPr>
              <w:t>iscrizione</w:t>
            </w:r>
            <w:r>
              <w:t xml:space="preserve">. </w:t>
            </w:r>
          </w:p>
          <w:p w:rsidR="00F97C3D" w:rsidRDefault="00514F74">
            <w:pPr>
              <w:spacing w:line="276" w:lineRule="auto"/>
              <w:jc w:val="both"/>
            </w:pPr>
            <w:r>
              <w:t>Dai livelli acquisiti nella certificazione emergono particolari competenze in ambito linguistico / scientifico-tecnologico e matematico / digitale / sociale e civico / metacognitivo / creativo / storico-culturale / artistico, mentre si possono</w:t>
            </w:r>
            <w:r>
              <w:t xml:space="preserve"> rilevare difficoltà/bisogna migliorare in ambito …………………………………………………………………………</w:t>
            </w:r>
          </w:p>
          <w:p w:rsidR="00F97C3D" w:rsidRDefault="00514F74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>
              <w:rPr>
                <w:i/>
              </w:rPr>
              <w:t>adeguati/parzialmente adeguati</w:t>
            </w:r>
            <w:r>
              <w:t xml:space="preserve"> in italiano / matematica / inglese </w:t>
            </w:r>
            <w:r>
              <w:rPr>
                <w:i/>
              </w:rPr>
              <w:t>oppure</w:t>
            </w:r>
            <w:r>
              <w:t xml:space="preserve"> La certificazione dei risultati</w:t>
            </w:r>
            <w:r>
              <w:t xml:space="preserve"> della prova INVALSI conclusiva del I ciclo </w:t>
            </w:r>
            <w:r>
              <w:rPr>
                <w:i/>
              </w:rPr>
              <w:t>non è stata consegnata in segreteria / non è stata rilasciata all’alunno/a, poiché non prevista ad obbligo di legge prima dell’anno scolastico 2017-18.</w:t>
            </w:r>
          </w:p>
          <w:p w:rsidR="00F97C3D" w:rsidRDefault="00514F74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A cura del </w:t>
            </w:r>
            <w:r>
              <w:rPr>
                <w:b/>
                <w:i/>
              </w:rPr>
              <w:t>Tutor</w:t>
            </w:r>
            <w:r>
              <w:rPr>
                <w:i/>
              </w:rPr>
              <w:t xml:space="preserve"> (per la compilazione si può far riferimento</w:t>
            </w:r>
            <w:r>
              <w:rPr>
                <w:i/>
              </w:rPr>
              <w:t xml:space="preserve"> all’allegato A – Servizi Commerciali)</w:t>
            </w:r>
          </w:p>
          <w:p w:rsidR="00F97C3D" w:rsidRDefault="00514F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VALUTAZIONE DELLE COMPETENZE</w:t>
            </w:r>
          </w:p>
          <w:tbl>
            <w:tblPr>
              <w:tblStyle w:val="a4"/>
              <w:tblW w:w="150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25"/>
              <w:gridCol w:w="8940"/>
              <w:gridCol w:w="1305"/>
              <w:gridCol w:w="1305"/>
              <w:gridCol w:w="1200"/>
            </w:tblGrid>
            <w:tr w:rsidR="00F97C3D">
              <w:trPr>
                <w:trHeight w:val="450"/>
              </w:trPr>
              <w:tc>
                <w:tcPr>
                  <w:tcW w:w="2325" w:type="dxa"/>
                </w:tcPr>
                <w:p w:rsidR="00F97C3D" w:rsidRDefault="00514F74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ASSI </w:t>
                  </w:r>
                </w:p>
                <w:p w:rsidR="00F97C3D" w:rsidRDefault="00514F74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CULTURALI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COMPETENZE </w:t>
                  </w:r>
                </w:p>
                <w:p w:rsidR="00F97C3D" w:rsidRDefault="00514F74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GENERALI e SPECIFICHE</w:t>
                  </w:r>
                </w:p>
              </w:tc>
              <w:tc>
                <w:tcPr>
                  <w:tcW w:w="1305" w:type="dxa"/>
                </w:tcPr>
                <w:p w:rsidR="00F97C3D" w:rsidRDefault="00514F74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Livello</w:t>
                  </w:r>
                </w:p>
                <w:p w:rsidR="00F97C3D" w:rsidRDefault="00514F74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NON RAGGIUNTO</w:t>
                  </w:r>
                </w:p>
              </w:tc>
              <w:tc>
                <w:tcPr>
                  <w:tcW w:w="1305" w:type="dxa"/>
                </w:tcPr>
                <w:p w:rsidR="00F97C3D" w:rsidRDefault="00514F74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 xml:space="preserve">Livello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PARZIALMENTE  raggiunto</w:t>
                  </w:r>
                  <w:proofErr w:type="gramEnd"/>
                </w:p>
              </w:tc>
              <w:tc>
                <w:tcPr>
                  <w:tcW w:w="1200" w:type="dxa"/>
                </w:tcPr>
                <w:p w:rsidR="00F97C3D" w:rsidRDefault="00514F74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Livello PIENAMENTE raggiunto</w:t>
                  </w:r>
                </w:p>
              </w:tc>
            </w:tr>
            <w:tr w:rsidR="00F97C3D">
              <w:trPr>
                <w:trHeight w:val="525"/>
              </w:trPr>
              <w:tc>
                <w:tcPr>
                  <w:tcW w:w="2325" w:type="dxa"/>
                  <w:vMerge w:val="restart"/>
                </w:tcPr>
                <w:p w:rsidR="00F97C3D" w:rsidRDefault="00F97C3D">
                  <w:pPr>
                    <w:rPr>
                      <w:b/>
                      <w:shd w:val="clear" w:color="auto" w:fill="A4C2F4"/>
                    </w:rPr>
                  </w:pPr>
                </w:p>
                <w:p w:rsidR="00F97C3D" w:rsidRDefault="00F97C3D">
                  <w:pPr>
                    <w:rPr>
                      <w:b/>
                      <w:shd w:val="clear" w:color="auto" w:fill="A4C2F4"/>
                    </w:rPr>
                  </w:pPr>
                </w:p>
                <w:p w:rsidR="00F97C3D" w:rsidRDefault="00F97C3D">
                  <w:pPr>
                    <w:rPr>
                      <w:b/>
                      <w:shd w:val="clear" w:color="auto" w:fill="A4C2F4"/>
                    </w:rPr>
                  </w:pPr>
                </w:p>
                <w:p w:rsidR="00F97C3D" w:rsidRDefault="00514F74">
                  <w:pPr>
                    <w:rPr>
                      <w:b/>
                      <w:sz w:val="18"/>
                      <w:szCs w:val="18"/>
                      <w:shd w:val="clear" w:color="auto" w:fill="A4C2F4"/>
                    </w:rPr>
                  </w:pPr>
                  <w:r>
                    <w:rPr>
                      <w:b/>
                      <w:shd w:val="clear" w:color="auto" w:fill="A4C2F4"/>
                    </w:rPr>
                    <w:lastRenderedPageBreak/>
                    <w:t>S</w:t>
                  </w:r>
                  <w:r>
                    <w:rPr>
                      <w:b/>
                      <w:sz w:val="18"/>
                      <w:szCs w:val="18"/>
                      <w:shd w:val="clear" w:color="auto" w:fill="A4C2F4"/>
                    </w:rPr>
                    <w:t>cientifico-tecnologico</w:t>
                  </w:r>
                </w:p>
                <w:p w:rsidR="00F97C3D" w:rsidRDefault="00514F74">
                  <w:pPr>
                    <w:rPr>
                      <w:b/>
                      <w:sz w:val="18"/>
                      <w:szCs w:val="18"/>
                      <w:shd w:val="clear" w:color="auto" w:fill="A64D79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A4C2F4"/>
                    </w:rPr>
                    <w:t>Storico-sociale</w:t>
                  </w:r>
                </w:p>
                <w:p w:rsidR="00F97C3D" w:rsidRDefault="00F97C3D">
                  <w:pPr>
                    <w:rPr>
                      <w:b/>
                      <w:shd w:val="clear" w:color="auto" w:fill="A4C2F4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1) Agire in riferimento ad un sistema di valori, coerenti con i principi della Costituzione, in base ai quali essere in grado di valutare fatti e orientare i propri comportamenti personali, sociali e professionali.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6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rPr>
                      <w:b/>
                      <w:shd w:val="clear" w:color="auto" w:fill="A4C2F4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2) Riconoscere gli aspetti geografici, ecologici, territoriali, dell’ambiente naturale ed antropico, le connessioni con le strutture demografiche, economiche, sociali, culturali e le trasformazioni intervenute nel corso del tempo.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6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rPr>
                      <w:b/>
                      <w:shd w:val="clear" w:color="auto" w:fill="A4C2F4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3) Riconoscere i principali aspetti comunicativi, culturali e relazionali dell’espressività corporea ed esercitare in modo efficace la pratica sportiva per il benessere individuale e collettivo.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9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rPr>
                      <w:b/>
                      <w:shd w:val="clear" w:color="auto" w:fill="A4C2F4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4) Padroneggiare l'uso di strumenti tecnologici con part</w:t>
                  </w:r>
                  <w:r>
                    <w:rPr>
                      <w:sz w:val="18"/>
                      <w:szCs w:val="18"/>
                    </w:rPr>
                    <w:t>icolare attenzione alla sicurezza e alla tutela della salute nei luoghi di vita e di lavoro, alla tutela della persona, dell'ambiente e del territorio.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c>
                <w:tcPr>
                  <w:tcW w:w="2325" w:type="dxa"/>
                </w:tcPr>
                <w:p w:rsidR="00F97C3D" w:rsidRDefault="00514F74">
                  <w:pPr>
                    <w:rPr>
                      <w:b/>
                      <w:sz w:val="18"/>
                      <w:szCs w:val="18"/>
                      <w:highlight w:val="magenta"/>
                    </w:rPr>
                  </w:pPr>
                  <w:r>
                    <w:rPr>
                      <w:b/>
                      <w:sz w:val="18"/>
                      <w:szCs w:val="18"/>
                      <w:highlight w:val="magenta"/>
                    </w:rPr>
                    <w:t>Scientifico-tecnologico</w:t>
                  </w:r>
                </w:p>
                <w:p w:rsidR="00F97C3D" w:rsidRDefault="00514F74">
                  <w:pPr>
                    <w:rPr>
                      <w:b/>
                      <w:sz w:val="18"/>
                      <w:szCs w:val="18"/>
                      <w:highlight w:val="magenta"/>
                    </w:rPr>
                  </w:pPr>
                  <w:r>
                    <w:rPr>
                      <w:b/>
                      <w:sz w:val="18"/>
                      <w:szCs w:val="18"/>
                      <w:highlight w:val="magenta"/>
                    </w:rPr>
                    <w:t>Linguaggi</w:t>
                  </w:r>
                </w:p>
                <w:p w:rsidR="00F97C3D" w:rsidRDefault="00514F74">
                  <w:pPr>
                    <w:rPr>
                      <w:b/>
                      <w:sz w:val="18"/>
                      <w:szCs w:val="18"/>
                      <w:shd w:val="clear" w:color="auto" w:fill="A4C2F4"/>
                    </w:rPr>
                  </w:pPr>
                  <w:r>
                    <w:rPr>
                      <w:b/>
                      <w:sz w:val="18"/>
                      <w:szCs w:val="18"/>
                      <w:highlight w:val="magenta"/>
                    </w:rPr>
                    <w:t>Storico-sociale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Stabilire collegamenti tra le tradizioni culturali locali, nazionali ed internazionali, sia in una prospettiva interculturale sia ai fini della mobilità di studio e di lavoro.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220"/>
              </w:trPr>
              <w:tc>
                <w:tcPr>
                  <w:tcW w:w="2325" w:type="dxa"/>
                  <w:vMerge w:val="restart"/>
                </w:tcPr>
                <w:p w:rsidR="00F97C3D" w:rsidRDefault="00F97C3D">
                  <w:pPr>
                    <w:rPr>
                      <w:b/>
                      <w:shd w:val="clear" w:color="auto" w:fill="D5A6BD"/>
                    </w:rPr>
                  </w:pPr>
                </w:p>
                <w:p w:rsidR="00F97C3D" w:rsidRDefault="00514F74">
                  <w:pPr>
                    <w:rPr>
                      <w:b/>
                      <w:sz w:val="18"/>
                      <w:szCs w:val="18"/>
                      <w:shd w:val="clear" w:color="auto" w:fill="D5A6BD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D5A6BD"/>
                    </w:rPr>
                    <w:t>Linguaggi</w:t>
                  </w:r>
                </w:p>
                <w:p w:rsidR="00F97C3D" w:rsidRDefault="00514F74">
                  <w:pPr>
                    <w:rPr>
                      <w:b/>
                      <w:sz w:val="18"/>
                      <w:szCs w:val="18"/>
                      <w:shd w:val="clear" w:color="auto" w:fill="A4C2F4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D5A6BD"/>
                    </w:rPr>
                    <w:t>Scientifico-tecnologico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1) Utilizzare il patrimonio lessicale ed espressivo della lingua Italiana secondo le esigenze comunicative vari contesti: sociali, culturali, scientifici ed economici, tecnologici e professionali.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80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rPr>
                      <w:b/>
                      <w:shd w:val="clear" w:color="auto" w:fill="D5A6BD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2) Individuare ed utilizzare le moderne forme di comu</w:t>
                  </w:r>
                  <w:r>
                    <w:rPr>
                      <w:sz w:val="18"/>
                      <w:szCs w:val="18"/>
                    </w:rPr>
                    <w:t>nicazione visiva e multimediale, anche con riferimento alle strategie espressive e agli strumenti tecnici della comunicazione in rete.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c>
                <w:tcPr>
                  <w:tcW w:w="2325" w:type="dxa"/>
                </w:tcPr>
                <w:p w:rsidR="00F97C3D" w:rsidRDefault="00514F74">
                  <w:pPr>
                    <w:rPr>
                      <w:b/>
                      <w:sz w:val="18"/>
                      <w:szCs w:val="18"/>
                      <w:shd w:val="clear" w:color="auto" w:fill="B45F06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B45F06"/>
                    </w:rPr>
                    <w:t>Scientifico-tecnologico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A4C2F4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B45F06"/>
                    </w:rPr>
                    <w:t>Matematico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Utilizzare le reti e gli strumenti informatici nelle attività di studio, ricerca e approfondimento.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c>
                <w:tcPr>
                  <w:tcW w:w="2325" w:type="dxa"/>
                </w:tcPr>
                <w:p w:rsidR="00F97C3D" w:rsidRDefault="00514F74">
                  <w:pPr>
                    <w:rPr>
                      <w:b/>
                      <w:sz w:val="18"/>
                      <w:szCs w:val="18"/>
                      <w:shd w:val="clear" w:color="auto" w:fill="A64D79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A64D79"/>
                    </w:rPr>
                    <w:t>Scientifico-tecnologico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A64D79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A64D79"/>
                    </w:rPr>
                    <w:t>Matematico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A64D79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A64D79"/>
                    </w:rPr>
                    <w:t>Storico-sociale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Comprendere e utilizzare i principali concetti relativi all'economia, all'organizzazione, allo svolgimento dei processi produttivi e dei servizi.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300"/>
              </w:trPr>
              <w:tc>
                <w:tcPr>
                  <w:tcW w:w="2325" w:type="dxa"/>
                  <w:vMerge w:val="restart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  <w:shd w:val="clear" w:color="auto" w:fill="F6B26B"/>
                    </w:rPr>
                  </w:pPr>
                </w:p>
                <w:p w:rsidR="00F97C3D" w:rsidRDefault="00F97C3D">
                  <w:pPr>
                    <w:spacing w:line="276" w:lineRule="auto"/>
                    <w:jc w:val="both"/>
                    <w:rPr>
                      <w:b/>
                      <w:shd w:val="clear" w:color="auto" w:fill="F6B26B"/>
                    </w:rPr>
                  </w:pPr>
                </w:p>
                <w:p w:rsidR="00F97C3D" w:rsidRDefault="00F97C3D">
                  <w:pPr>
                    <w:spacing w:line="276" w:lineRule="auto"/>
                    <w:jc w:val="both"/>
                    <w:rPr>
                      <w:b/>
                      <w:shd w:val="clear" w:color="auto" w:fill="F6B26B"/>
                    </w:rPr>
                  </w:pP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F6B26B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F6B26B"/>
                    </w:rPr>
                    <w:t>Storico-sociale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F6B26B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F6B26B"/>
                    </w:rPr>
                    <w:t xml:space="preserve">Scientifico– </w:t>
                  </w:r>
                  <w:proofErr w:type="gramStart"/>
                  <w:r>
                    <w:rPr>
                      <w:b/>
                      <w:sz w:val="18"/>
                      <w:szCs w:val="18"/>
                      <w:shd w:val="clear" w:color="auto" w:fill="F6B26B"/>
                    </w:rPr>
                    <w:t xml:space="preserve">tecnologico  </w:t>
                  </w:r>
                  <w:proofErr w:type="spellStart"/>
                  <w:r>
                    <w:rPr>
                      <w:b/>
                      <w:sz w:val="18"/>
                      <w:szCs w:val="18"/>
                      <w:shd w:val="clear" w:color="auto" w:fill="F6B26B"/>
                    </w:rPr>
                    <w:t>prof.le</w:t>
                  </w:r>
                  <w:proofErr w:type="spellEnd"/>
                  <w:proofErr w:type="gramEnd"/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F6B26B"/>
                    </w:rPr>
                    <w:t>Linguaggi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1) Comprendere le vocazioni territoriali, anche con riferimento al patrimonio artistico culturale locale, nazionale e internazionale.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300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shd w:val="clear" w:color="auto" w:fill="F6B26B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2) Interagire nei rapporti interni ed esterni utilizzando diversi linguaggi.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28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shd w:val="clear" w:color="auto" w:fill="F6B26B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3) Riconoscere il proprio ruolo in una logica di sostenibilità ambientale.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510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shd w:val="clear" w:color="auto" w:fill="F6B26B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4) Riconoscere i diversi linguaggi comunicativi verbali e non verbali e applicare tecniche di base per svolgere compiti semplici di comunicazione per la promozione di prodotti o servizi.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270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shd w:val="clear" w:color="auto" w:fill="F6B26B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5) Riconoscere il ruolo sociale del lavoro, i soggetti che vi operano e l’importanza di poter agire in sicurezza.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52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shd w:val="clear" w:color="auto" w:fill="F6B26B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6) La segnaletica sulla sicurezza e utilizzare i DPI correlati ai rischi all'interno di un contesto strutturato con un numero limitato d</w:t>
                  </w:r>
                  <w:r>
                    <w:rPr>
                      <w:sz w:val="18"/>
                      <w:szCs w:val="18"/>
                    </w:rPr>
                    <w:t xml:space="preserve">i situazioni diversificate.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6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shd w:val="clear" w:color="auto" w:fill="F6B26B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7) Predisporre e curare gli spazi di lavoro al fine di assicurare il rispetto delle norme di igiene ambientale e personale e per contrastare affaticamento e malattie professionali.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50"/>
              </w:trPr>
              <w:tc>
                <w:tcPr>
                  <w:tcW w:w="2325" w:type="dxa"/>
                  <w:vMerge w:val="restart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B6D7A8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B6D7A8"/>
                    </w:rPr>
                    <w:t>Linguaggi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B6D7A8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B6D7A8"/>
                    </w:rPr>
                    <w:t>Storico-sociale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B6D7A8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B6D7A8"/>
                    </w:rPr>
                    <w:t xml:space="preserve">Matematico 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F6B26B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B6D7A8"/>
                    </w:rPr>
                    <w:t xml:space="preserve">Scientifico– </w:t>
                  </w:r>
                  <w:proofErr w:type="spellStart"/>
                  <w:r>
                    <w:rPr>
                      <w:b/>
                      <w:sz w:val="18"/>
                      <w:szCs w:val="18"/>
                      <w:shd w:val="clear" w:color="auto" w:fill="B6D7A8"/>
                    </w:rPr>
                    <w:t>tecn</w:t>
                  </w:r>
                  <w:proofErr w:type="spellEnd"/>
                  <w:r>
                    <w:rPr>
                      <w:b/>
                      <w:sz w:val="18"/>
                      <w:szCs w:val="18"/>
                      <w:shd w:val="clear" w:color="auto" w:fill="B6D7A8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18"/>
                      <w:szCs w:val="18"/>
                      <w:shd w:val="clear" w:color="auto" w:fill="B6D7A8"/>
                    </w:rPr>
                    <w:t>prof.le</w:t>
                  </w:r>
                  <w:proofErr w:type="spellEnd"/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1)  Utilizzare gli strumenti informatici e i software di base per compiti assegnati secondo criteri prestabiliti, con un numero limitato di situazioni diversificate.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88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shd w:val="clear" w:color="auto" w:fill="B6D7A8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2)  Riconoscere le problematiche legate alle norme sulla privacy, sulla sicurezza e riservatezza dei dati in un numero limitato di situazioni, sotto supervisione, in un contesto strutturato.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345"/>
              </w:trPr>
              <w:tc>
                <w:tcPr>
                  <w:tcW w:w="2325" w:type="dxa"/>
                  <w:vMerge w:val="restart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  <w:highlight w:val="yellow"/>
                    </w:rPr>
                  </w:pPr>
                </w:p>
                <w:p w:rsidR="00F97C3D" w:rsidRDefault="00F97C3D">
                  <w:pPr>
                    <w:spacing w:line="276" w:lineRule="auto"/>
                    <w:jc w:val="both"/>
                    <w:rPr>
                      <w:b/>
                      <w:highlight w:val="yellow"/>
                    </w:rPr>
                  </w:pPr>
                </w:p>
                <w:p w:rsidR="00F97C3D" w:rsidRDefault="00F97C3D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</w:rPr>
                    <w:t>Scientifico–</w:t>
                  </w:r>
                  <w:proofErr w:type="spellStart"/>
                  <w:r>
                    <w:rPr>
                      <w:b/>
                      <w:sz w:val="18"/>
                      <w:szCs w:val="18"/>
                      <w:highlight w:val="yellow"/>
                    </w:rPr>
                    <w:t>tecn</w:t>
                  </w:r>
                  <w:proofErr w:type="spellEnd"/>
                  <w:r>
                    <w:rPr>
                      <w:b/>
                      <w:sz w:val="18"/>
                      <w:szCs w:val="18"/>
                      <w:highlight w:val="yellow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18"/>
                      <w:szCs w:val="18"/>
                      <w:highlight w:val="yellow"/>
                    </w:rPr>
                    <w:t>prof.le</w:t>
                  </w:r>
                  <w:proofErr w:type="spellEnd"/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</w:rPr>
                    <w:t>Matematico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F6B26B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</w:rPr>
                    <w:t>Storico-sociale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Di</w:t>
                  </w:r>
                  <w:r>
                    <w:rPr>
                      <w:sz w:val="18"/>
                      <w:szCs w:val="18"/>
                    </w:rPr>
                    <w:t xml:space="preserve">stinguere il sistema azienda negli elementi principali.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3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2) Riconoscere i vari modelli organizzativi anche dalla loro rappresentazione grafica.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31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3) Saper applicare gli strumenti del calcolo computistico in un contesto strutturato, con un numero limitato di situazioni diversificate.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35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4) Programmare e monitorare, con criteri prestabiliti e sotto supervisione, semplici attività, in un contesto strutturato e un numero limitato di situazioni diversificate.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300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5) Comprendere le funzioni del sistema bancario.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480"/>
              </w:trPr>
              <w:tc>
                <w:tcPr>
                  <w:tcW w:w="2325" w:type="dxa"/>
                  <w:vMerge/>
                </w:tcPr>
                <w:p w:rsidR="00F97C3D" w:rsidRDefault="00F97C3D">
                  <w:pPr>
                    <w:jc w:val="both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6) Risolvere semplici problemi finanziari sotto supervisione, in un contesto strutturato, con un numero limitato di situazioni diversificate.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c>
                <w:tcPr>
                  <w:tcW w:w="2325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b/>
                      <w:sz w:val="18"/>
                      <w:szCs w:val="18"/>
                      <w:highlight w:val="green"/>
                    </w:rPr>
                    <w:t>Linguaggi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highlight w:val="green"/>
                    </w:rPr>
                  </w:pPr>
                  <w:r>
                    <w:rPr>
                      <w:b/>
                      <w:sz w:val="18"/>
                      <w:szCs w:val="18"/>
                      <w:highlight w:val="green"/>
                    </w:rPr>
                    <w:t>Storico-sociale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Riconoscere il valore e le potenzialità dei beni artistici e ambientali.</w:t>
                  </w:r>
                </w:p>
                <w:p w:rsidR="00F97C3D" w:rsidRDefault="00F97C3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rPr>
                <w:trHeight w:val="510"/>
              </w:trPr>
              <w:tc>
                <w:tcPr>
                  <w:tcW w:w="232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highlight w:val="cyan"/>
                    </w:rPr>
                  </w:pP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  <w:highlight w:val="cyan"/>
                    </w:rPr>
                    <w:t>Linguistico-letterario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Utilizzare i linguaggi settoriali delle lingue straniere previste dai percorsi di studio per interagire in diversi ambiti e contesti di studio e di lavoro.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97C3D">
              <w:tc>
                <w:tcPr>
                  <w:tcW w:w="2325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  <w:shd w:val="clear" w:color="auto" w:fill="BF9000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BF9000"/>
                    </w:rPr>
                    <w:t>Matematico</w:t>
                  </w:r>
                </w:p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BF9000"/>
                    </w:rPr>
                    <w:t>Storico –sociale</w:t>
                  </w:r>
                </w:p>
              </w:tc>
              <w:tc>
                <w:tcPr>
                  <w:tcW w:w="8940" w:type="dxa"/>
                </w:tcPr>
                <w:p w:rsidR="00F97C3D" w:rsidRDefault="00514F7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Utilizzare i concetti e i fondamentali strumenti degli assi culturali per comprendere la realtà ed operare in campi applicativi.</w:t>
                  </w: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5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00" w:type="dxa"/>
                </w:tcPr>
                <w:p w:rsidR="00F97C3D" w:rsidRDefault="00F97C3D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F97C3D" w:rsidRDefault="00F97C3D">
            <w:pPr>
              <w:spacing w:line="276" w:lineRule="auto"/>
              <w:jc w:val="both"/>
              <w:rPr>
                <w:i/>
              </w:rPr>
            </w:pPr>
          </w:p>
        </w:tc>
      </w:tr>
      <w:tr w:rsidR="00F97C3D">
        <w:tc>
          <w:tcPr>
            <w:tcW w:w="15332" w:type="dxa"/>
            <w:shd w:val="clear" w:color="auto" w:fill="FFFFFF"/>
          </w:tcPr>
          <w:p w:rsidR="00F97C3D" w:rsidRDefault="00F97C3D">
            <w:pPr>
              <w:spacing w:line="276" w:lineRule="auto"/>
              <w:rPr>
                <w:b/>
                <w:i/>
                <w:sz w:val="6"/>
                <w:szCs w:val="6"/>
              </w:rPr>
            </w:pPr>
          </w:p>
        </w:tc>
      </w:tr>
      <w:tr w:rsidR="00F97C3D">
        <w:tc>
          <w:tcPr>
            <w:tcW w:w="15332" w:type="dxa"/>
            <w:shd w:val="clear" w:color="auto" w:fill="FFE599"/>
          </w:tcPr>
          <w:p w:rsidR="00F97C3D" w:rsidRDefault="00514F7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F97C3D">
        <w:trPr>
          <w:trHeight w:val="4040"/>
        </w:trPr>
        <w:tc>
          <w:tcPr>
            <w:tcW w:w="15332" w:type="dxa"/>
          </w:tcPr>
          <w:p w:rsidR="00F97C3D" w:rsidRDefault="00514F74">
            <w:pPr>
              <w:jc w:val="both"/>
            </w:pPr>
            <w:r>
              <w:t>In occasione del colloquio-intervista effettuato dal docente tutor, l’alunno/a ha dichiarato di aver acquisito le seguenti competenze:</w:t>
            </w:r>
          </w:p>
          <w:p w:rsidR="00F97C3D" w:rsidRDefault="00514F74">
            <w:pPr>
              <w:jc w:val="both"/>
            </w:pPr>
            <w:r>
              <w:t>Per le competenze si può fare riferimento alle seguenti:</w:t>
            </w:r>
          </w:p>
          <w:p w:rsidR="00F97C3D" w:rsidRDefault="00514F74">
            <w:pPr>
              <w:numPr>
                <w:ilvl w:val="0"/>
                <w:numId w:val="4"/>
              </w:numPr>
              <w:shd w:val="clear" w:color="auto" w:fill="FFFFFF"/>
              <w:spacing w:before="280"/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color w:val="3D3935"/>
                <w:sz w:val="15"/>
                <w:szCs w:val="15"/>
              </w:rPr>
              <w:t>Imparare ad imparare: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 organizzare il proprio apprendimento, indi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viduando, scegliendo e utilizzando varie fonti e varie modalità di informazione e di formazione (formale, non formale e informale), anche in funzione dei tempi disponibili, delle proprie strategie e del proprio metodo di studio e di lavoro.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br/>
            </w:r>
          </w:p>
          <w:p w:rsidR="00F97C3D" w:rsidRDefault="00514F74">
            <w:pPr>
              <w:numPr>
                <w:ilvl w:val="0"/>
                <w:numId w:val="4"/>
              </w:numPr>
              <w:shd w:val="clear" w:color="auto" w:fill="FFFFFF"/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color w:val="3D3935"/>
                <w:sz w:val="15"/>
                <w:szCs w:val="15"/>
              </w:rPr>
              <w:t>Progettare: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 el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aborare e realizzare progetti riguardanti lo sviluppo delle proprie attività di studio e di lavoro, utilizzando le conoscenze apprese per stabilire obiettivi significativi e realistici e le relative priorità, valutando i vincoli e le possibilità esistenti,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 xml:space="preserve"> definendo strategie di azione e verificando i risultati raggiunti.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br/>
            </w:r>
          </w:p>
          <w:p w:rsidR="00F97C3D" w:rsidRDefault="00514F74">
            <w:pPr>
              <w:numPr>
                <w:ilvl w:val="0"/>
                <w:numId w:val="4"/>
              </w:numPr>
              <w:shd w:val="clear" w:color="auto" w:fill="FFFFFF"/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color w:val="3D3935"/>
                <w:sz w:val="15"/>
                <w:szCs w:val="15"/>
              </w:rPr>
              <w:t>Comunicare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 ovvero comprendere messaggi di genere diverso (quotidiano, letterario, tecnico, scientifico) e di complessità diversa, trasmessi utilizzando linguaggi diversi (verbale, matemat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ico, scientifico, simbolico, ecc.) mediante diversi supporti (cartacei, informatici e multimediali) o rappresentare eventi, fenomeni, principi, concetti, norme, procedure, atteggiamenti, stati d’animo, emozioni, ecc. utilizzando linguaggi diversi (verbale,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 xml:space="preserve"> matematico, scientifico, simbolico, ecc.) e diverse conoscenze disciplinari, mediante diversi supporti (cartacei, informatici e multimediali).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br/>
            </w:r>
          </w:p>
          <w:p w:rsidR="00F97C3D" w:rsidRDefault="00514F74">
            <w:pPr>
              <w:numPr>
                <w:ilvl w:val="0"/>
                <w:numId w:val="4"/>
              </w:numPr>
              <w:shd w:val="clear" w:color="auto" w:fill="FFFFFF"/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color w:val="3D3935"/>
                <w:sz w:val="15"/>
                <w:szCs w:val="15"/>
              </w:rPr>
              <w:t>Collaborare e partecipare: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 interagire in gruppo, comprendendo i diversi punti di vista, valorizzando le proprie e le altrui capacità, gestendo la conflittualità, contribuendo all’apprendimento comune ed alla realizzazione delle attività collettive, nel riconoscimento dei diritti fo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ndamentali degli altri.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br/>
            </w:r>
          </w:p>
          <w:p w:rsidR="00F97C3D" w:rsidRDefault="00514F74">
            <w:pPr>
              <w:numPr>
                <w:ilvl w:val="0"/>
                <w:numId w:val="4"/>
              </w:numPr>
              <w:shd w:val="clear" w:color="auto" w:fill="FFFFFF"/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color w:val="3D3935"/>
                <w:sz w:val="15"/>
                <w:szCs w:val="15"/>
              </w:rPr>
              <w:t>Agire in modo autonomo e responsabile: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 sapersi inserire in modo attivo e consapevole nella vita sociale e far valere al suo interno i propri diritti e bisogni riconoscendo al contempo quelli altrui, le opportunità comuni, i limiti,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 xml:space="preserve"> le regole, le responsabilità.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br/>
            </w:r>
          </w:p>
          <w:p w:rsidR="00F97C3D" w:rsidRDefault="00514F74">
            <w:pPr>
              <w:numPr>
                <w:ilvl w:val="0"/>
                <w:numId w:val="4"/>
              </w:numPr>
              <w:shd w:val="clear" w:color="auto" w:fill="FFFFFF"/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color w:val="3D3935"/>
                <w:sz w:val="15"/>
                <w:szCs w:val="15"/>
              </w:rPr>
              <w:t>Risolvere problemi: 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affrontare situazioni problematiche costruendo e verificando ipotesi, individuando le fonti e le risorse adeguate, raccogliendo e valutando i dati, proponendo soluzioni utilizzando, secondo il tipo di pro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blema, contenuti e metodi delle diverse discipline.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br/>
            </w:r>
          </w:p>
          <w:p w:rsidR="00F97C3D" w:rsidRDefault="00514F74">
            <w:pPr>
              <w:numPr>
                <w:ilvl w:val="0"/>
                <w:numId w:val="4"/>
              </w:numPr>
              <w:shd w:val="clear" w:color="auto" w:fill="FFFFFF"/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color w:val="3D3935"/>
                <w:sz w:val="15"/>
                <w:szCs w:val="15"/>
              </w:rPr>
              <w:t>Individuare collegamenti e relazioni: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 individuare e rappresentare, elaborando argomentazioni coerenti, collegamenti e relazioni tra fenomeni, eventi e concetti diversi, anche appartenenti a diversi ambit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i disciplinari, e lontani nello spazio e nel tempo, cogliendone la natura sistemica, individuando analogie e differenze, coerenze ed incoerenze, cause ed effetti e la loro natura probabilistica.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br/>
            </w:r>
          </w:p>
          <w:p w:rsidR="00F97C3D" w:rsidRDefault="00514F74">
            <w:pPr>
              <w:numPr>
                <w:ilvl w:val="0"/>
                <w:numId w:val="4"/>
              </w:numPr>
              <w:shd w:val="clear" w:color="auto" w:fill="FFFFFF"/>
              <w:spacing w:after="280"/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color w:val="3D3935"/>
                <w:sz w:val="15"/>
                <w:szCs w:val="15"/>
              </w:rPr>
              <w:t>Acquisire ed interpretare l’informazione: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 acquisire ed inter</w:t>
            </w:r>
            <w:r>
              <w:rPr>
                <w:rFonts w:ascii="Open Sans" w:eastAsia="Open Sans" w:hAnsi="Open Sans" w:cs="Open Sans"/>
                <w:color w:val="3D3935"/>
                <w:sz w:val="15"/>
                <w:szCs w:val="15"/>
              </w:rPr>
              <w:t>pretare criticamente l'informazione ricevuta nei diversi ambiti ed attraverso diversi strumenti comunicativi, valutandone l’attendibilità e l’utilità, distinguendo fatti e opinioni.</w:t>
            </w:r>
          </w:p>
          <w:p w:rsidR="00F97C3D" w:rsidRDefault="00F97C3D">
            <w:pPr>
              <w:jc w:val="both"/>
            </w:pPr>
          </w:p>
          <w:p w:rsidR="00F97C3D" w:rsidRDefault="00F97C3D">
            <w:pPr>
              <w:jc w:val="both"/>
            </w:pPr>
          </w:p>
          <w:tbl>
            <w:tblPr>
              <w:tblStyle w:val="a5"/>
              <w:tblW w:w="14742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78"/>
              <w:gridCol w:w="5386"/>
              <w:gridCol w:w="4678"/>
            </w:tblGrid>
            <w:tr w:rsidR="00F97C3D">
              <w:tc>
                <w:tcPr>
                  <w:tcW w:w="4678" w:type="dxa"/>
                  <w:shd w:val="clear" w:color="auto" w:fill="E7E6E6"/>
                </w:tcPr>
                <w:p w:rsidR="00F97C3D" w:rsidRDefault="00514F74">
                  <w:pPr>
                    <w:spacing w:line="276" w:lineRule="auto"/>
                    <w:jc w:val="center"/>
                  </w:pPr>
                  <w:r>
                    <w:rPr>
                      <w:b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/>
                </w:tcPr>
                <w:p w:rsidR="00F97C3D" w:rsidRDefault="00514F7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BREVE DESCRIZIONE</w:t>
                  </w:r>
                </w:p>
                <w:p w:rsidR="00F97C3D" w:rsidRDefault="00F97C3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EVIDENZA</w:t>
                  </w:r>
                </w:p>
                <w:p w:rsidR="00F97C3D" w:rsidRDefault="00514F7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(attestati, prodotti/elaborati, testimonianze scritte, nessuna)</w:t>
                  </w:r>
                </w:p>
              </w:tc>
            </w:tr>
            <w:tr w:rsidR="00F97C3D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:rsidR="00F97C3D" w:rsidRDefault="00514F74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NON FORMALE</w:t>
                  </w:r>
                  <w:r>
                    <w:rPr>
                      <w:color w:val="000000"/>
                    </w:rPr>
                    <w:t xml:space="preserve">  </w:t>
                  </w:r>
                </w:p>
                <w:p w:rsidR="00F97C3D" w:rsidRDefault="00514F7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(sviluppata attraverso la frequenza di attività organizzate da associazioni o enti privati)</w:t>
                  </w:r>
                </w:p>
                <w:p w:rsidR="00F97C3D" w:rsidRDefault="00F97C3D"/>
                <w:p w:rsidR="00F97C3D" w:rsidRDefault="00F97C3D"/>
              </w:tc>
              <w:tc>
                <w:tcPr>
                  <w:tcW w:w="5386" w:type="dxa"/>
                </w:tcPr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97C3D">
              <w:trPr>
                <w:trHeight w:val="375"/>
              </w:trPr>
              <w:tc>
                <w:tcPr>
                  <w:tcW w:w="4678" w:type="dxa"/>
                  <w:vMerge/>
                </w:tcPr>
                <w:p w:rsidR="00F97C3D" w:rsidRDefault="00F97C3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97C3D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:rsidR="00F97C3D" w:rsidRDefault="00514F7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INFORMALE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F97C3D" w:rsidRDefault="00514F74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(sviluppata nella vita quotidiana)</w:t>
                  </w:r>
                </w:p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97C3D">
              <w:trPr>
                <w:trHeight w:val="412"/>
              </w:trPr>
              <w:tc>
                <w:tcPr>
                  <w:tcW w:w="4678" w:type="dxa"/>
                  <w:vMerge/>
                </w:tcPr>
                <w:p w:rsidR="00F97C3D" w:rsidRDefault="00F97C3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F97C3D" w:rsidRDefault="00F97C3D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7C3D" w:rsidRDefault="00F97C3D">
            <w:pPr>
              <w:jc w:val="both"/>
              <w:rPr>
                <w:b/>
                <w:highlight w:val="cyan"/>
              </w:rPr>
            </w:pPr>
          </w:p>
        </w:tc>
      </w:tr>
    </w:tbl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514F74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OSSERVAZIONI DEL DOCENTE A SCUOLA RELATIVE AL PRIMO PERIODO (GENNAIO 2020)</w:t>
      </w:r>
    </w:p>
    <w:tbl>
      <w:tblPr>
        <w:tblStyle w:val="a6"/>
        <w:tblW w:w="15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6"/>
        <w:gridCol w:w="3067"/>
        <w:gridCol w:w="3067"/>
        <w:gridCol w:w="3067"/>
        <w:gridCol w:w="3067"/>
      </w:tblGrid>
      <w:tr w:rsidR="00F97C3D">
        <w:tc>
          <w:tcPr>
            <w:tcW w:w="3066" w:type="dxa"/>
          </w:tcPr>
          <w:p w:rsidR="00F97C3D" w:rsidRDefault="00514F74">
            <w:pPr>
              <w:rPr>
                <w:b/>
              </w:rPr>
            </w:pPr>
            <w:r>
              <w:rPr>
                <w:b/>
              </w:rPr>
              <w:t>Frequenza</w:t>
            </w:r>
          </w:p>
        </w:tc>
        <w:tc>
          <w:tcPr>
            <w:tcW w:w="3067" w:type="dxa"/>
          </w:tcPr>
          <w:p w:rsidR="00F97C3D" w:rsidRDefault="00514F74">
            <w:r>
              <w:t>Assidua</w:t>
            </w:r>
          </w:p>
        </w:tc>
        <w:tc>
          <w:tcPr>
            <w:tcW w:w="3067" w:type="dxa"/>
          </w:tcPr>
          <w:p w:rsidR="00F97C3D" w:rsidRDefault="00514F74">
            <w:r>
              <w:t>Regolare</w:t>
            </w:r>
          </w:p>
        </w:tc>
        <w:tc>
          <w:tcPr>
            <w:tcW w:w="3067" w:type="dxa"/>
          </w:tcPr>
          <w:p w:rsidR="00F97C3D" w:rsidRDefault="00514F74">
            <w:r>
              <w:t>Irregolare</w:t>
            </w:r>
          </w:p>
        </w:tc>
        <w:tc>
          <w:tcPr>
            <w:tcW w:w="3067" w:type="dxa"/>
          </w:tcPr>
          <w:p w:rsidR="00F97C3D" w:rsidRDefault="00514F74">
            <w:r>
              <w:t>Sporadica</w:t>
            </w:r>
          </w:p>
        </w:tc>
      </w:tr>
      <w:tr w:rsidR="00F97C3D">
        <w:tc>
          <w:tcPr>
            <w:tcW w:w="3066" w:type="dxa"/>
          </w:tcPr>
          <w:p w:rsidR="00F97C3D" w:rsidRDefault="00514F74">
            <w:pPr>
              <w:rPr>
                <w:b/>
              </w:rPr>
            </w:pPr>
            <w:r>
              <w:rPr>
                <w:b/>
              </w:rPr>
              <w:t>Rispetto delle regole</w:t>
            </w:r>
          </w:p>
        </w:tc>
        <w:tc>
          <w:tcPr>
            <w:tcW w:w="3067" w:type="dxa"/>
          </w:tcPr>
          <w:p w:rsidR="00F97C3D" w:rsidRDefault="00514F74">
            <w:r>
              <w:t>Puntuale</w:t>
            </w:r>
          </w:p>
        </w:tc>
        <w:tc>
          <w:tcPr>
            <w:tcW w:w="3067" w:type="dxa"/>
          </w:tcPr>
          <w:p w:rsidR="00F97C3D" w:rsidRDefault="00514F74">
            <w:r>
              <w:t>Irregolare</w:t>
            </w:r>
          </w:p>
        </w:tc>
        <w:tc>
          <w:tcPr>
            <w:tcW w:w="3067" w:type="dxa"/>
          </w:tcPr>
          <w:p w:rsidR="00F97C3D" w:rsidRDefault="00514F74">
            <w:r>
              <w:t>Difficoltoso</w:t>
            </w:r>
          </w:p>
        </w:tc>
        <w:tc>
          <w:tcPr>
            <w:tcW w:w="3067" w:type="dxa"/>
          </w:tcPr>
          <w:p w:rsidR="00F97C3D" w:rsidRDefault="00514F74">
            <w:r>
              <w:t>Inesistente</w:t>
            </w:r>
          </w:p>
        </w:tc>
      </w:tr>
      <w:tr w:rsidR="00F97C3D">
        <w:tc>
          <w:tcPr>
            <w:tcW w:w="3066" w:type="dxa"/>
          </w:tcPr>
          <w:p w:rsidR="00F97C3D" w:rsidRDefault="00514F74">
            <w:pPr>
              <w:rPr>
                <w:b/>
              </w:rPr>
            </w:pPr>
            <w:r>
              <w:rPr>
                <w:b/>
              </w:rPr>
              <w:t>Partecipazione e interesse</w:t>
            </w:r>
          </w:p>
        </w:tc>
        <w:tc>
          <w:tcPr>
            <w:tcW w:w="3067" w:type="dxa"/>
          </w:tcPr>
          <w:p w:rsidR="00F97C3D" w:rsidRDefault="00514F74">
            <w:r>
              <w:t>Adeguato</w:t>
            </w:r>
          </w:p>
        </w:tc>
        <w:tc>
          <w:tcPr>
            <w:tcW w:w="3067" w:type="dxa"/>
          </w:tcPr>
          <w:p w:rsidR="00F97C3D" w:rsidRDefault="00514F74">
            <w:r>
              <w:t>Incostante</w:t>
            </w:r>
          </w:p>
        </w:tc>
        <w:tc>
          <w:tcPr>
            <w:tcW w:w="3067" w:type="dxa"/>
          </w:tcPr>
          <w:p w:rsidR="00F97C3D" w:rsidRDefault="00514F74">
            <w:r>
              <w:t>Sporadico</w:t>
            </w:r>
          </w:p>
        </w:tc>
        <w:tc>
          <w:tcPr>
            <w:tcW w:w="3067" w:type="dxa"/>
          </w:tcPr>
          <w:p w:rsidR="00F97C3D" w:rsidRDefault="00514F74">
            <w:r>
              <w:t>Assente</w:t>
            </w:r>
          </w:p>
        </w:tc>
      </w:tr>
      <w:tr w:rsidR="00F97C3D">
        <w:tc>
          <w:tcPr>
            <w:tcW w:w="3066" w:type="dxa"/>
          </w:tcPr>
          <w:p w:rsidR="00F97C3D" w:rsidRDefault="00514F74">
            <w:pPr>
              <w:rPr>
                <w:b/>
              </w:rPr>
            </w:pPr>
            <w:r>
              <w:rPr>
                <w:b/>
              </w:rPr>
              <w:t>Responsabilità</w:t>
            </w:r>
          </w:p>
        </w:tc>
        <w:tc>
          <w:tcPr>
            <w:tcW w:w="3067" w:type="dxa"/>
          </w:tcPr>
          <w:p w:rsidR="00F97C3D" w:rsidRDefault="00514F74">
            <w:pPr>
              <w:rPr>
                <w:b/>
              </w:rPr>
            </w:pPr>
            <w:r>
              <w:t xml:space="preserve">Puntuale e autonomo nelle consegne                               </w:t>
            </w:r>
          </w:p>
        </w:tc>
        <w:tc>
          <w:tcPr>
            <w:tcW w:w="3067" w:type="dxa"/>
          </w:tcPr>
          <w:p w:rsidR="00F97C3D" w:rsidRDefault="00514F74">
            <w:pPr>
              <w:rPr>
                <w:b/>
              </w:rPr>
            </w:pPr>
            <w:r>
              <w:t>Abbastanza puntuale e autonomo</w:t>
            </w:r>
          </w:p>
        </w:tc>
        <w:tc>
          <w:tcPr>
            <w:tcW w:w="3067" w:type="dxa"/>
          </w:tcPr>
          <w:p w:rsidR="00F97C3D" w:rsidRDefault="00514F74">
            <w:pPr>
              <w:rPr>
                <w:b/>
              </w:rPr>
            </w:pPr>
            <w:r>
              <w:t xml:space="preserve">Spesso non ha il materiale e non rispetta le consegne     </w:t>
            </w:r>
          </w:p>
        </w:tc>
        <w:tc>
          <w:tcPr>
            <w:tcW w:w="3067" w:type="dxa"/>
          </w:tcPr>
          <w:p w:rsidR="00F97C3D" w:rsidRDefault="00514F74">
            <w:pPr>
              <w:rPr>
                <w:b/>
              </w:rPr>
            </w:pPr>
            <w:r>
              <w:t>Non ha mai il materiale e non rispetta le consegne</w:t>
            </w:r>
          </w:p>
        </w:tc>
      </w:tr>
      <w:tr w:rsidR="00F97C3D">
        <w:tc>
          <w:tcPr>
            <w:tcW w:w="3066" w:type="dxa"/>
          </w:tcPr>
          <w:p w:rsidR="00F97C3D" w:rsidRDefault="00514F74">
            <w:pPr>
              <w:rPr>
                <w:b/>
              </w:rPr>
            </w:pPr>
            <w:r>
              <w:rPr>
                <w:b/>
              </w:rPr>
              <w:t>Atteggiamento verso i compagni</w:t>
            </w:r>
          </w:p>
        </w:tc>
        <w:tc>
          <w:tcPr>
            <w:tcW w:w="3067" w:type="dxa"/>
          </w:tcPr>
          <w:p w:rsidR="00F97C3D" w:rsidRDefault="00514F74">
            <w:r>
              <w:t>Sempre corretto</w:t>
            </w:r>
          </w:p>
        </w:tc>
        <w:tc>
          <w:tcPr>
            <w:tcW w:w="3067" w:type="dxa"/>
          </w:tcPr>
          <w:p w:rsidR="00F97C3D" w:rsidRDefault="00514F74">
            <w:r>
              <w:t>Abbastanza corretto</w:t>
            </w:r>
          </w:p>
        </w:tc>
        <w:tc>
          <w:tcPr>
            <w:tcW w:w="3067" w:type="dxa"/>
          </w:tcPr>
          <w:p w:rsidR="00F97C3D" w:rsidRDefault="00514F74">
            <w:r>
              <w:t>Non sempre corretto</w:t>
            </w:r>
          </w:p>
        </w:tc>
        <w:tc>
          <w:tcPr>
            <w:tcW w:w="3067" w:type="dxa"/>
          </w:tcPr>
          <w:p w:rsidR="00F97C3D" w:rsidRDefault="00514F74">
            <w:r>
              <w:t>Scorretto</w:t>
            </w:r>
          </w:p>
        </w:tc>
      </w:tr>
      <w:tr w:rsidR="00F97C3D">
        <w:tc>
          <w:tcPr>
            <w:tcW w:w="3066" w:type="dxa"/>
          </w:tcPr>
          <w:p w:rsidR="00F97C3D" w:rsidRDefault="00514F74">
            <w:pPr>
              <w:rPr>
                <w:b/>
              </w:rPr>
            </w:pPr>
            <w:r>
              <w:rPr>
                <w:b/>
              </w:rPr>
              <w:t>Atteggiamento verso gli adulti</w:t>
            </w:r>
          </w:p>
        </w:tc>
        <w:tc>
          <w:tcPr>
            <w:tcW w:w="3067" w:type="dxa"/>
          </w:tcPr>
          <w:p w:rsidR="00F97C3D" w:rsidRDefault="00514F74">
            <w:r>
              <w:t>Rispettoso e collaborativo</w:t>
            </w:r>
          </w:p>
        </w:tc>
        <w:tc>
          <w:tcPr>
            <w:tcW w:w="3067" w:type="dxa"/>
          </w:tcPr>
          <w:p w:rsidR="00F97C3D" w:rsidRDefault="00514F74">
            <w:r>
              <w:t>Abbastanza rispettoso e collaborativo</w:t>
            </w:r>
          </w:p>
        </w:tc>
        <w:tc>
          <w:tcPr>
            <w:tcW w:w="3067" w:type="dxa"/>
          </w:tcPr>
          <w:p w:rsidR="00F97C3D" w:rsidRDefault="00514F74">
            <w:r>
              <w:t>Generalmente rispettoso ma non collaborativo</w:t>
            </w:r>
          </w:p>
        </w:tc>
        <w:tc>
          <w:tcPr>
            <w:tcW w:w="3067" w:type="dxa"/>
          </w:tcPr>
          <w:p w:rsidR="00F97C3D" w:rsidRDefault="00514F74">
            <w:r>
              <w:t>Scorretto</w:t>
            </w:r>
          </w:p>
        </w:tc>
      </w:tr>
    </w:tbl>
    <w:p w:rsidR="00F97C3D" w:rsidRDefault="00F97C3D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:rsidR="00F97C3D" w:rsidRDefault="00514F7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Eventuali sanzioni/provvedimenti disciplinari/annotazioni:</w:t>
      </w: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6"/>
      </w:tblGrid>
      <w:tr w:rsidR="00F97C3D">
        <w:tc>
          <w:tcPr>
            <w:tcW w:w="15276" w:type="dxa"/>
            <w:shd w:val="clear" w:color="auto" w:fill="E7E6E6"/>
          </w:tcPr>
          <w:p w:rsidR="00F97C3D" w:rsidRDefault="00514F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3: OBIETTIVI PREVISTI IN TERMINI DI PERSONALIZZAZIONE</w:t>
            </w:r>
          </w:p>
        </w:tc>
      </w:tr>
      <w:tr w:rsidR="00F97C3D">
        <w:trPr>
          <w:trHeight w:val="2018"/>
        </w:trPr>
        <w:tc>
          <w:tcPr>
            <w:tcW w:w="15276" w:type="dxa"/>
          </w:tcPr>
          <w:p w:rsidR="00F97C3D" w:rsidRDefault="00514F74">
            <w:pPr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 xml:space="preserve">   </w:t>
            </w:r>
            <w:r>
              <w:rPr>
                <w:sz w:val="20"/>
                <w:szCs w:val="20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tbl>
            <w:tblPr>
              <w:tblStyle w:val="a8"/>
              <w:tblW w:w="14880" w:type="dxa"/>
              <w:tblInd w:w="132" w:type="dxa"/>
              <w:tblLayout w:type="fixed"/>
              <w:tblLook w:val="0400" w:firstRow="0" w:lastRow="0" w:firstColumn="0" w:lastColumn="0" w:noHBand="0" w:noVBand="1"/>
            </w:tblPr>
            <w:tblGrid>
              <w:gridCol w:w="10815"/>
              <w:gridCol w:w="4065"/>
            </w:tblGrid>
            <w:tr w:rsidR="00F97C3D">
              <w:trPr>
                <w:trHeight w:val="585"/>
              </w:trPr>
              <w:tc>
                <w:tcPr>
                  <w:tcW w:w="10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97C3D" w:rsidRDefault="00514F74">
                  <w:pPr>
                    <w:widowControl/>
                    <w:spacing w:line="276" w:lineRule="auto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INTERVENTI PERSONALIZZATI</w:t>
                  </w:r>
                </w:p>
              </w:tc>
              <w:tc>
                <w:tcPr>
                  <w:tcW w:w="4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97C3D" w:rsidRDefault="00514F74">
                  <w:pPr>
                    <w:widowControl/>
                    <w:spacing w:line="276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ESITO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molto positivo, positivo, sufficiente, insufficiente)</w:t>
                  </w:r>
                </w:p>
              </w:tc>
            </w:tr>
            <w:tr w:rsidR="00F97C3D">
              <w:trPr>
                <w:trHeight w:val="324"/>
              </w:trPr>
              <w:tc>
                <w:tcPr>
                  <w:tcW w:w="10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Recupero in itinere durante tutto l’anno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Recupero durante la pausa didattica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Studio assistito per chi non si avvale della IRC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Corsi di recupero pomeridiani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Chimica/Scienze integrate (16 ore)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Inglese e francese (20 ore)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Matematica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Moduli pluridisciplinari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Unità di apprendimento interdisciplinari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Consolidamento delle competenze di base principali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Alfabetizzazione lingua italiana A1 e A2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Consolidamento del metodo di studio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Approfondimento nell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e discipline in cui il profitto è buono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Corsi di potenziamento in orario pomeridiano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Corso della Cooperativa Diana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Tutoraggio dei compagni in difficoltà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Partecipazione a corsi di potenziamento su progetti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Io in un set (9 ore e gita scolastica eventuale)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La mente a più dimensioni (15 ore)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Progetti sul Giornale in classe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Partecipazione uscite didattiche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</w:rPr>
                    <w:t>Partecipazione alla vita scolastica (es. Attività aggiuntive e/o potenziamento per alunni a rischio dispersione)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</w:rPr>
                    <w:t>Conseguimento di qualifiche, diplomi o alt</w:t>
                  </w:r>
                  <w:r>
                    <w:rPr>
                      <w:rFonts w:ascii="Calibri" w:eastAsia="Calibri" w:hAnsi="Calibri" w:cs="Calibri"/>
                    </w:rPr>
                    <w:t>re certificazioni (Es. ECDL, DELF, PET)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</w:rPr>
                    <w:t>Inclusione (Interventi previsti in caso di difficoltà di inserimento nel contesto classe)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</w:rPr>
                    <w:t>Conseguimento di crediti per passaggio ad altri indirizzi (IFTS)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</w:rPr>
                    <w:t>Attività sostitutive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</w:rPr>
                    <w:t>Attività di recupero/sostegno (Es. Sportello didattico, corso di recupero ecc. indicare insegnamento e numero di ore)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Alternanza scuola-lavoro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(Numero di ore, periodo e giudizio complessivo)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Apprendistato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Attività extra-scolastiche integrative svolte in or</w:t>
                  </w:r>
                  <w:r>
                    <w:rPr>
                      <w:rFonts w:ascii="Calibri" w:eastAsia="Calibri" w:hAnsi="Calibri" w:cs="Calibri"/>
                    </w:rPr>
                    <w:t>ario curricolare e/o extra-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curricolare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(</w:t>
                  </w:r>
                  <w:proofErr w:type="gram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Es. Partecipazione a corsi di formazione, Convegni, Conferenze, manifestazioni organizzate sul territorio, Volontariato, scuola aperta, attività sportiva agonistica...)  </w:t>
                  </w:r>
                </w:p>
                <w:p w:rsidR="00F97C3D" w:rsidRDefault="00514F74">
                  <w:pPr>
                    <w:widowControl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Eventuale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ri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>-orientamento dell’alunno (Motiv</w:t>
                  </w:r>
                  <w:r>
                    <w:rPr>
                      <w:rFonts w:ascii="Calibri" w:eastAsia="Calibri" w:hAnsi="Calibri" w:cs="Calibri"/>
                    </w:rPr>
                    <w:t xml:space="preserve">azioni. Indicare il percorso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consigliato) 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97C3D" w:rsidRDefault="00F97C3D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97C3D" w:rsidRDefault="00F97C3D"/>
        </w:tc>
      </w:tr>
    </w:tbl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514F7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UDA DI RIFERIMENTO</w:t>
      </w:r>
    </w:p>
    <w:p w:rsidR="00F97C3D" w:rsidRDefault="00F97C3D">
      <w:pPr>
        <w:ind w:left="360"/>
        <w:rPr>
          <w:rFonts w:ascii="Helvetica Neue" w:eastAsia="Helvetica Neue" w:hAnsi="Helvetica Neue" w:cs="Helvetica Neue"/>
          <w:b/>
        </w:rPr>
      </w:pPr>
    </w:p>
    <w:p w:rsidR="00F97C3D" w:rsidRDefault="00514F7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Le UDA dovranno fare riferimento ai </w:t>
      </w:r>
      <w:r>
        <w:rPr>
          <w:rFonts w:ascii="Calibri" w:eastAsia="Calibri" w:hAnsi="Calibri" w:cs="Calibri"/>
          <w:b/>
          <w:color w:val="000000"/>
        </w:rPr>
        <w:t xml:space="preserve">RISULTATI DI APPRENDIMENTO INTERMEDI DEL PROFILO DI USCITA DEI PERCORSI DI ISTRUZIONE PROFESSIONALE PER LE ATTIVITÀ E GLI   INSEGNAMENTI DI AREA GENERALE, secondo </w:t>
      </w:r>
      <w:r>
        <w:rPr>
          <w:rFonts w:ascii="Calibri" w:eastAsia="Calibri" w:hAnsi="Calibri" w:cs="Calibri"/>
          <w:color w:val="000000"/>
        </w:rPr>
        <w:t xml:space="preserve">i risultati di apprendimento intermedi delle 12 competenze relative agli insegnamenti e alle attività di area generale di cui </w:t>
      </w:r>
    </w:p>
    <w:p w:rsidR="00F97C3D" w:rsidRDefault="00514F7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  <w:color w:val="000000"/>
        </w:rPr>
        <w:t>all’Allegato1 del Decreto 24 maggio 2018, n.92.</w:t>
      </w:r>
    </w:p>
    <w:p w:rsidR="00F97C3D" w:rsidRDefault="00F97C3D">
      <w:pPr>
        <w:widowControl/>
        <w:spacing w:after="160" w:line="259" w:lineRule="auto"/>
        <w:rPr>
          <w:rFonts w:ascii="Helvetica Neue" w:eastAsia="Helvetica Neue" w:hAnsi="Helvetica Neue" w:cs="Helvetica Neue"/>
        </w:rPr>
      </w:pPr>
    </w:p>
    <w:tbl>
      <w:tblPr>
        <w:tblStyle w:val="a9"/>
        <w:tblW w:w="153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0"/>
        <w:gridCol w:w="2835"/>
        <w:gridCol w:w="2835"/>
        <w:gridCol w:w="2723"/>
      </w:tblGrid>
      <w:tr w:rsidR="00F97C3D">
        <w:trPr>
          <w:trHeight w:val="649"/>
        </w:trPr>
        <w:tc>
          <w:tcPr>
            <w:tcW w:w="6941" w:type="dxa"/>
          </w:tcPr>
          <w:p w:rsidR="00F97C3D" w:rsidRDefault="00F97C3D">
            <w:pPr>
              <w:rPr>
                <w:b/>
              </w:rPr>
            </w:pPr>
          </w:p>
          <w:p w:rsidR="00F97C3D" w:rsidRDefault="00514F74">
            <w:pPr>
              <w:jc w:val="center"/>
              <w:rPr>
                <w:b/>
              </w:rPr>
            </w:pPr>
            <w:r>
              <w:rPr>
                <w:b/>
              </w:rPr>
              <w:t>COMPETENZE GENERALI E PROFESSIONALI DEL BIENNIO</w:t>
            </w:r>
          </w:p>
        </w:tc>
        <w:tc>
          <w:tcPr>
            <w:tcW w:w="2835" w:type="dxa"/>
          </w:tcPr>
          <w:p w:rsidR="00F97C3D" w:rsidRDefault="00514F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UdA</w:t>
            </w:r>
            <w:proofErr w:type="spellEnd"/>
          </w:p>
          <w:p w:rsidR="00F97C3D" w:rsidRDefault="00514F74">
            <w:pPr>
              <w:jc w:val="center"/>
              <w:rPr>
                <w:b/>
              </w:rPr>
            </w:pPr>
            <w:r>
              <w:rPr>
                <w:b/>
              </w:rPr>
              <w:t>Titolo, des</w:t>
            </w:r>
            <w:r>
              <w:rPr>
                <w:b/>
              </w:rPr>
              <w:t>crizione, periodo</w:t>
            </w:r>
          </w:p>
        </w:tc>
        <w:tc>
          <w:tcPr>
            <w:tcW w:w="2835" w:type="dxa"/>
          </w:tcPr>
          <w:p w:rsidR="00F97C3D" w:rsidRDefault="00514F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UdA</w:t>
            </w:r>
            <w:proofErr w:type="spellEnd"/>
          </w:p>
          <w:p w:rsidR="00F97C3D" w:rsidRDefault="00514F74">
            <w:pPr>
              <w:jc w:val="center"/>
              <w:rPr>
                <w:b/>
              </w:rPr>
            </w:pPr>
            <w:r>
              <w:rPr>
                <w:b/>
              </w:rPr>
              <w:t>Titolo, descrizione, periodo</w:t>
            </w:r>
          </w:p>
          <w:p w:rsidR="00F97C3D" w:rsidRDefault="00F97C3D">
            <w:pPr>
              <w:spacing w:after="160" w:line="259" w:lineRule="auto"/>
              <w:jc w:val="center"/>
            </w:pPr>
          </w:p>
        </w:tc>
        <w:tc>
          <w:tcPr>
            <w:tcW w:w="2723" w:type="dxa"/>
          </w:tcPr>
          <w:p w:rsidR="00F97C3D" w:rsidRDefault="00514F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UdA</w:t>
            </w:r>
            <w:proofErr w:type="spellEnd"/>
          </w:p>
          <w:p w:rsidR="00F97C3D" w:rsidRDefault="00514F74">
            <w:pPr>
              <w:jc w:val="center"/>
              <w:rPr>
                <w:b/>
              </w:rPr>
            </w:pPr>
            <w:r>
              <w:rPr>
                <w:b/>
              </w:rPr>
              <w:t>Titolo, descrizione, periodo</w:t>
            </w: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  <w:tr w:rsidR="00F97C3D">
        <w:tc>
          <w:tcPr>
            <w:tcW w:w="6941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835" w:type="dxa"/>
          </w:tcPr>
          <w:p w:rsidR="00F97C3D" w:rsidRDefault="00F97C3D">
            <w:pPr>
              <w:spacing w:after="160" w:line="259" w:lineRule="auto"/>
            </w:pPr>
          </w:p>
        </w:tc>
        <w:tc>
          <w:tcPr>
            <w:tcW w:w="2723" w:type="dxa"/>
          </w:tcPr>
          <w:p w:rsidR="00F97C3D" w:rsidRDefault="00F97C3D">
            <w:pPr>
              <w:spacing w:after="160" w:line="259" w:lineRule="auto"/>
            </w:pPr>
          </w:p>
        </w:tc>
      </w:tr>
    </w:tbl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p w:rsidR="00F97C3D" w:rsidRDefault="00F97C3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152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5"/>
      </w:tblGrid>
      <w:tr w:rsidR="00F97C3D">
        <w:tc>
          <w:tcPr>
            <w:tcW w:w="15255" w:type="dxa"/>
            <w:shd w:val="clear" w:color="auto" w:fill="E7E6E6"/>
          </w:tcPr>
          <w:p w:rsidR="00F97C3D" w:rsidRDefault="00514F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4 STRUMENTI DIDATTICI PARTICOLARI PREVISTI</w:t>
            </w:r>
          </w:p>
        </w:tc>
      </w:tr>
      <w:tr w:rsidR="00F97C3D">
        <w:tc>
          <w:tcPr>
            <w:tcW w:w="15255" w:type="dxa"/>
          </w:tcPr>
          <w:p w:rsidR="00F97C3D" w:rsidRDefault="00F97C3D">
            <w:pPr>
              <w:rPr>
                <w:i/>
                <w:sz w:val="20"/>
                <w:szCs w:val="20"/>
              </w:rPr>
            </w:pPr>
          </w:p>
          <w:p w:rsidR="00F97C3D" w:rsidRDefault="00514F7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(In caso di alunno privo di altre tutele quali PDP e PEI)</w:t>
            </w:r>
          </w:p>
          <w:p w:rsidR="00F97C3D" w:rsidRDefault="0051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Considerate le difficoltà di apprendimento e i bisogni formativi riscontrati, il Consiglio di classe decide di consentire all’alunno/a l’utilizzo di </w:t>
            </w:r>
            <w:r>
              <w:rPr>
                <w:i/>
                <w:sz w:val="20"/>
                <w:szCs w:val="20"/>
              </w:rPr>
              <w:t>formulari / schemi / mappe concettuali</w:t>
            </w:r>
            <w:r>
              <w:rPr>
                <w:sz w:val="20"/>
                <w:szCs w:val="20"/>
              </w:rPr>
              <w:t xml:space="preserve">. </w:t>
            </w:r>
          </w:p>
          <w:p w:rsidR="00F97C3D" w:rsidRDefault="00F97C3D">
            <w:pPr>
              <w:rPr>
                <w:b/>
                <w:sz w:val="20"/>
                <w:szCs w:val="20"/>
              </w:rPr>
            </w:pPr>
          </w:p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STRUMENTI COMPENSATIVI </w:t>
            </w:r>
            <w:r>
              <w:rPr>
                <w:sz w:val="24"/>
                <w:szCs w:val="24"/>
              </w:rPr>
              <w:t>scritto/orale:</w:t>
            </w:r>
          </w:p>
          <w:p w:rsidR="00F97C3D" w:rsidRDefault="00F97C3D"/>
          <w:p w:rsidR="00F97C3D" w:rsidRDefault="00514F74">
            <w:r>
              <w:t>A) Uso consigliato di:</w:t>
            </w:r>
          </w:p>
          <w:p w:rsidR="00F97C3D" w:rsidRDefault="00514F74">
            <w:r>
              <w:t>-</w:t>
            </w:r>
            <w:r>
              <w:tab/>
              <w:t>calcolatrice con sintetizzatore vocale</w:t>
            </w:r>
          </w:p>
          <w:p w:rsidR="00F97C3D" w:rsidRDefault="00514F74">
            <w:r>
              <w:t>-</w:t>
            </w:r>
            <w:r>
              <w:tab/>
              <w:t xml:space="preserve">formulari </w:t>
            </w:r>
          </w:p>
          <w:p w:rsidR="00F97C3D" w:rsidRDefault="00514F74">
            <w:r>
              <w:t>-</w:t>
            </w:r>
            <w:r>
              <w:tab/>
              <w:t>p.c. con correttore ortografico e sintetizzatore vocale e cuffie auricolari</w:t>
            </w:r>
          </w:p>
          <w:p w:rsidR="00F97C3D" w:rsidRDefault="00514F74">
            <w:r>
              <w:t>-</w:t>
            </w:r>
            <w:r>
              <w:tab/>
              <w:t>mappe concettuali, mentali, schemi, tabelle, carte geografic</w:t>
            </w:r>
            <w:r>
              <w:t>he, forniti dall’insegnante e/o reperibili sul testo e/o elaborate in classe e/o a casa</w:t>
            </w:r>
          </w:p>
          <w:p w:rsidR="00F97C3D" w:rsidRDefault="00514F74">
            <w:r>
              <w:t>-</w:t>
            </w:r>
            <w:r>
              <w:tab/>
              <w:t>vocabolario/enciclopedia multimediale, traduttore digitale, internet</w:t>
            </w:r>
          </w:p>
          <w:p w:rsidR="00F97C3D" w:rsidRDefault="00514F74">
            <w:r>
              <w:t>-</w:t>
            </w:r>
            <w:r>
              <w:tab/>
              <w:t xml:space="preserve">libri in formato digitale </w:t>
            </w:r>
          </w:p>
          <w:p w:rsidR="00F97C3D" w:rsidRDefault="00514F74">
            <w:r>
              <w:t>-</w:t>
            </w:r>
            <w:r>
              <w:tab/>
              <w:t>anticipazione dei contenuti e obbiettivi della lezione</w:t>
            </w:r>
          </w:p>
          <w:p w:rsidR="00F97C3D" w:rsidRDefault="00514F74">
            <w:r>
              <w:t>-</w:t>
            </w:r>
            <w:r>
              <w:tab/>
              <w:t>scrittura</w:t>
            </w:r>
            <w:r>
              <w:t xml:space="preserve"> alla lavagna in stampatello maiuscolo</w:t>
            </w:r>
          </w:p>
          <w:p w:rsidR="00F97C3D" w:rsidRDefault="00514F74">
            <w:r>
              <w:t>-</w:t>
            </w:r>
            <w:r>
              <w:tab/>
            </w:r>
            <w:proofErr w:type="gramStart"/>
            <w:r>
              <w:t>registrazione  audio</w:t>
            </w:r>
            <w:proofErr w:type="gramEnd"/>
            <w:r>
              <w:t xml:space="preserve"> della lezione  e/o della sua sintesi e/o fotografia di quanto scritto alla lavagna</w:t>
            </w:r>
          </w:p>
          <w:p w:rsidR="00F97C3D" w:rsidRDefault="00514F74">
            <w:r>
              <w:t>-</w:t>
            </w:r>
            <w:r>
              <w:tab/>
            </w:r>
            <w:r>
              <w:t xml:space="preserve">sintesi della lezione su chiavetta </w:t>
            </w:r>
            <w:proofErr w:type="spellStart"/>
            <w:r>
              <w:t>usb</w:t>
            </w:r>
            <w:proofErr w:type="spellEnd"/>
            <w:r>
              <w:t xml:space="preserve"> carattere </w:t>
            </w:r>
            <w:proofErr w:type="spellStart"/>
            <w:r>
              <w:t>Arial</w:t>
            </w:r>
            <w:proofErr w:type="spellEnd"/>
            <w:r>
              <w:t xml:space="preserve"> 12-14 Maiuscolo, materiale scannerizzabile OCR in formato PDF, fotocopie degli appunti in stampatello  </w:t>
            </w:r>
          </w:p>
          <w:p w:rsidR="00F97C3D" w:rsidRDefault="00514F74">
            <w:r>
              <w:t xml:space="preserve">               </w:t>
            </w:r>
            <w:r>
              <w:t>maiuscolo della lezione, forniti dal docente e/o dal compagno di classe</w:t>
            </w:r>
          </w:p>
          <w:p w:rsidR="00F97C3D" w:rsidRDefault="00514F74">
            <w:r>
              <w:t>-</w:t>
            </w:r>
            <w:r>
              <w:tab/>
              <w:t>programm</w:t>
            </w:r>
            <w:r>
              <w:t>azione e annotazione sul diario dell’alunno dei compiti per casa e delle verifiche</w:t>
            </w:r>
          </w:p>
          <w:p w:rsidR="00F97C3D" w:rsidRDefault="00F97C3D"/>
          <w:p w:rsidR="00F97C3D" w:rsidRDefault="00F97C3D"/>
          <w:p w:rsidR="00F97C3D" w:rsidRDefault="00F97C3D"/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MISURE DISPENSATIVE</w:t>
            </w:r>
            <w:r>
              <w:rPr>
                <w:sz w:val="24"/>
                <w:szCs w:val="24"/>
              </w:rPr>
              <w:t xml:space="preserve"> scritto/orale</w:t>
            </w:r>
            <w:r>
              <w:rPr>
                <w:sz w:val="24"/>
                <w:szCs w:val="24"/>
              </w:rPr>
              <w:t>:</w:t>
            </w:r>
          </w:p>
          <w:p w:rsidR="00F97C3D" w:rsidRDefault="00F97C3D">
            <w:pPr>
              <w:rPr>
                <w:sz w:val="24"/>
                <w:szCs w:val="24"/>
              </w:rPr>
            </w:pPr>
          </w:p>
          <w:p w:rsidR="00F97C3D" w:rsidRDefault="00514F74">
            <w:r>
              <w:t>-</w:t>
            </w:r>
            <w:r>
              <w:tab/>
              <w:t>dispensa dalla lettura ad alta voce</w:t>
            </w:r>
          </w:p>
          <w:p w:rsidR="00F97C3D" w:rsidRDefault="00514F74">
            <w:r>
              <w:t>-</w:t>
            </w:r>
            <w:r>
              <w:tab/>
              <w:t xml:space="preserve">dispensa dal prendere appunti dal ricopiare testi o espressioni matematiche e dalla scrittura </w:t>
            </w:r>
            <w:r>
              <w:t>sotto dettatura</w:t>
            </w:r>
          </w:p>
          <w:p w:rsidR="00F97C3D" w:rsidRDefault="00514F74">
            <w:r>
              <w:t>-</w:t>
            </w:r>
            <w:r>
              <w:tab/>
              <w:t>dispensa dallo scrivere alla lavagna</w:t>
            </w:r>
          </w:p>
          <w:p w:rsidR="00F97C3D" w:rsidRDefault="00514F74">
            <w:r>
              <w:t>-</w:t>
            </w:r>
            <w:r>
              <w:tab/>
              <w:t>dispensa dall’uso del vocabolario e dallo studio mnemonico di informazioni e dati</w:t>
            </w:r>
          </w:p>
          <w:p w:rsidR="00F97C3D" w:rsidRDefault="00514F74">
            <w:r>
              <w:t>-</w:t>
            </w:r>
            <w:r>
              <w:tab/>
              <w:t>esonero dallo studio della lingua straniera in forma scritta</w:t>
            </w:r>
          </w:p>
          <w:p w:rsidR="00F97C3D" w:rsidRDefault="00514F74">
            <w:r>
              <w:t>-</w:t>
            </w:r>
            <w:r>
              <w:tab/>
              <w:t xml:space="preserve">riduzione della quantità di lavoro assegnato a casa </w:t>
            </w:r>
            <w:r>
              <w:t>e indicazione dei contenuti essenziali del programma della lezione e/o del percorso disciplinare</w:t>
            </w:r>
          </w:p>
          <w:p w:rsidR="00F97C3D" w:rsidRDefault="00514F74">
            <w:r>
              <w:t>-</w:t>
            </w:r>
            <w:r>
              <w:tab/>
              <w:t>incremento della disponibilità di tempo per l’esecuzione dei lavori e per lo studio</w:t>
            </w:r>
          </w:p>
          <w:p w:rsidR="00F97C3D" w:rsidRDefault="00514F74">
            <w:r>
              <w:t>-</w:t>
            </w:r>
            <w:r>
              <w:tab/>
              <w:t>evitare la sovrapposizione di più verifiche nell’arco della stessa gior</w:t>
            </w:r>
            <w:r>
              <w:t>nata e/o nelle ultime ore di scuola</w:t>
            </w:r>
          </w:p>
          <w:p w:rsidR="00F97C3D" w:rsidRDefault="00F97C3D"/>
          <w:p w:rsidR="00F97C3D" w:rsidRDefault="00F97C3D">
            <w:pPr>
              <w:rPr>
                <w:b/>
              </w:rPr>
            </w:pPr>
          </w:p>
          <w:p w:rsidR="00F97C3D" w:rsidRDefault="00F97C3D">
            <w:pPr>
              <w:rPr>
                <w:b/>
              </w:rPr>
            </w:pPr>
          </w:p>
          <w:p w:rsidR="00F97C3D" w:rsidRDefault="00F97C3D">
            <w:pPr>
              <w:rPr>
                <w:b/>
              </w:rPr>
            </w:pPr>
          </w:p>
          <w:p w:rsidR="00F97C3D" w:rsidRDefault="00F97C3D">
            <w:pPr>
              <w:rPr>
                <w:b/>
              </w:rPr>
            </w:pPr>
          </w:p>
          <w:p w:rsidR="00F97C3D" w:rsidRDefault="00F97C3D">
            <w:pPr>
              <w:rPr>
                <w:b/>
              </w:rPr>
            </w:pPr>
          </w:p>
          <w:p w:rsidR="00F97C3D" w:rsidRDefault="00514F74">
            <w:r>
              <w:rPr>
                <w:b/>
              </w:rPr>
              <w:t>MODALITÀ DI VERIFICA</w:t>
            </w:r>
            <w:r>
              <w:t xml:space="preserve"> scritto/orale</w:t>
            </w:r>
          </w:p>
          <w:p w:rsidR="00F97C3D" w:rsidRDefault="00514F74">
            <w:r>
              <w:t>-</w:t>
            </w:r>
            <w:r>
              <w:tab/>
              <w:t>programmazione delle verifiche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  <w:t>maggiore disponibilità di tempo per l’esecuzione della verifica e/o suddivisione degli argomenti da verificare in tempi diversi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</w:r>
            <w:r>
              <w:t>minore quantità degli esercizi assegnati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  <w:t>verifica preventiva sulla comprensione della consegna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  <w:t>utilizzo degli strumenti compensativi previsti al punto A)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  <w:t>controllo preventivo e durante lo svolgimento del compito per verificare la correttezza dei d</w:t>
            </w:r>
            <w:r>
              <w:t xml:space="preserve">ati onde evitare possibili inversioni nella lettura dei numeri che      </w:t>
            </w:r>
          </w:p>
          <w:p w:rsidR="00F97C3D" w:rsidRDefault="00514F74">
            <w:r>
              <w:t xml:space="preserve">               </w:t>
            </w:r>
            <w:r>
              <w:t xml:space="preserve">inficerebbero il risultato 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</w:r>
            <w:proofErr w:type="spellStart"/>
            <w:r>
              <w:t>tests</w:t>
            </w:r>
            <w:proofErr w:type="spellEnd"/>
            <w:r>
              <w:t xml:space="preserve"> a risposta multipla e/o chiusa, risposte aperte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  <w:t>dispensa dalla valutazione delle verifiche scritte in presenza dei requisiti x i</w:t>
            </w:r>
            <w:r>
              <w:t>nglese</w:t>
            </w:r>
          </w:p>
          <w:p w:rsidR="00F97C3D" w:rsidRDefault="00F97C3D"/>
          <w:p w:rsidR="00F97C3D" w:rsidRDefault="00514F74">
            <w:r>
              <w:t xml:space="preserve">- possibilità di scelta tra scritto e orale </w:t>
            </w:r>
          </w:p>
          <w:p w:rsidR="00F97C3D" w:rsidRDefault="00F97C3D"/>
          <w:p w:rsidR="00F97C3D" w:rsidRDefault="00514F74">
            <w:r>
              <w:t xml:space="preserve">-  interrogazione orale: condotta in classe all’interno di un gruppo ristretto di alunni mentre gli altri compagni svolgono i compiti assegnati in piccoli gruppi </w:t>
            </w:r>
          </w:p>
          <w:p w:rsidR="00F97C3D" w:rsidRDefault="00F97C3D"/>
          <w:p w:rsidR="00F97C3D" w:rsidRDefault="00514F74">
            <w:r>
              <w:t>- compito scritto/grafico: fornito con</w:t>
            </w:r>
            <w:r>
              <w:t xml:space="preserve"> chiavetta </w:t>
            </w:r>
            <w:proofErr w:type="spellStart"/>
            <w:r>
              <w:t>usb</w:t>
            </w:r>
            <w:proofErr w:type="spellEnd"/>
            <w:r>
              <w:t xml:space="preserve"> per lo svolgimento con l’utilizzo di p.c. e auricolare oppure con lettura e spiegazione della singola domanda e del testo relativo lasciando il tempo per l’esecuzione della risposta</w:t>
            </w:r>
          </w:p>
          <w:p w:rsidR="00F97C3D" w:rsidRDefault="00F97C3D"/>
          <w:p w:rsidR="00F97C3D" w:rsidRDefault="00514F74">
            <w:r>
              <w:t xml:space="preserve"> - possibilità di effettuare prove compensative in caso di</w:t>
            </w:r>
            <w:r>
              <w:t xml:space="preserve"> eventuali insuccessi</w:t>
            </w:r>
          </w:p>
          <w:p w:rsidR="00F97C3D" w:rsidRDefault="00F97C3D"/>
          <w:p w:rsidR="00F97C3D" w:rsidRDefault="00514F74">
            <w:r>
              <w:rPr>
                <w:b/>
              </w:rPr>
              <w:t>CRITERI DI VALUTAZIONE</w:t>
            </w:r>
            <w:r>
              <w:t xml:space="preserve"> scritto/orale</w:t>
            </w:r>
          </w:p>
          <w:p w:rsidR="00F97C3D" w:rsidRDefault="00514F74">
            <w:r>
              <w:t>-</w:t>
            </w:r>
            <w:r>
              <w:tab/>
              <w:t>valutazione del contenuto e non della forma (non si tiene conto di eventuali errori ortografici, dell’uso di un lessico specifico, degli errori di spelling)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  <w:t xml:space="preserve">valutazione dando minor peso agli </w:t>
            </w:r>
            <w:r>
              <w:t>eventuali errori di calcolo e/o di inversione dei numeri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  <w:t>valutazione senza tener conto della correttezza nella pronuncia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  <w:t>valutazione sulla qualità e non quantità del lavoro svolto</w:t>
            </w:r>
          </w:p>
          <w:p w:rsidR="00F97C3D" w:rsidRDefault="00F97C3D"/>
          <w:p w:rsidR="00F97C3D" w:rsidRDefault="00514F74">
            <w:r>
              <w:t>-</w:t>
            </w:r>
            <w:r>
              <w:tab/>
            </w:r>
            <w:r>
              <w:t>la correzione evidenzierà l’informazione corretta anziché sottolineare l’errore</w:t>
            </w:r>
          </w:p>
        </w:tc>
      </w:tr>
    </w:tbl>
    <w:p w:rsidR="00F97C3D" w:rsidRDefault="00F97C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</w:rPr>
      </w:pPr>
    </w:p>
    <w:tbl>
      <w:tblPr>
        <w:tblStyle w:val="ab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F97C3D">
        <w:trPr>
          <w:trHeight w:val="200"/>
        </w:trPr>
        <w:tc>
          <w:tcPr>
            <w:tcW w:w="15331" w:type="dxa"/>
            <w:gridSpan w:val="5"/>
            <w:shd w:val="clear" w:color="auto" w:fill="E7E6E6"/>
          </w:tcPr>
          <w:p w:rsidR="00F97C3D" w:rsidRDefault="00F97C3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97C3D" w:rsidRDefault="00514F74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5: INTERVENTI DI PERSONALIZZAZIONE DEL PERCORSO FORMATIVO</w:t>
            </w:r>
          </w:p>
        </w:tc>
      </w:tr>
      <w:tr w:rsidR="00F97C3D">
        <w:trPr>
          <w:trHeight w:val="200"/>
        </w:trPr>
        <w:tc>
          <w:tcPr>
            <w:tcW w:w="4077" w:type="dxa"/>
            <w:vMerge w:val="restart"/>
            <w:shd w:val="clear" w:color="auto" w:fill="C5E0B3"/>
          </w:tcPr>
          <w:p w:rsidR="00F97C3D" w:rsidRDefault="00514F74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/>
          </w:tcPr>
          <w:p w:rsidR="00F97C3D" w:rsidRDefault="00514F74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F97C3D">
        <w:trPr>
          <w:trHeight w:val="299"/>
        </w:trPr>
        <w:tc>
          <w:tcPr>
            <w:tcW w:w="4077" w:type="dxa"/>
            <w:vMerge/>
            <w:shd w:val="clear" w:color="auto" w:fill="C5E0B3"/>
          </w:tcPr>
          <w:p w:rsidR="00F97C3D" w:rsidRDefault="00F97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/>
          </w:tcPr>
          <w:p w:rsidR="00F97C3D" w:rsidRDefault="00514F74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/>
          </w:tcPr>
          <w:p w:rsidR="00F97C3D" w:rsidRDefault="00514F74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/>
          </w:tcPr>
          <w:p w:rsidR="00F97C3D" w:rsidRDefault="00514F74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/>
          </w:tcPr>
          <w:p w:rsidR="00F97C3D" w:rsidRDefault="00514F74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F97C3D">
        <w:trPr>
          <w:trHeight w:val="989"/>
        </w:trPr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 xml:space="preserve">Accoglienza </w:t>
            </w: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>
            <w:pPr>
              <w:rPr>
                <w:sz w:val="20"/>
                <w:szCs w:val="20"/>
              </w:rPr>
            </w:pPr>
          </w:p>
        </w:tc>
      </w:tr>
      <w:tr w:rsidR="00F97C3D">
        <w:trPr>
          <w:trHeight w:val="833"/>
        </w:trPr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:rsidR="00F97C3D" w:rsidRDefault="00F97C3D">
            <w:pPr>
              <w:keepNext/>
            </w:pPr>
          </w:p>
          <w:p w:rsidR="00F97C3D" w:rsidRDefault="00F97C3D">
            <w:pPr>
              <w:keepNext/>
            </w:pPr>
          </w:p>
          <w:p w:rsidR="00F97C3D" w:rsidRDefault="00F97C3D">
            <w:pPr>
              <w:keepNext/>
            </w:pP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C3D" w:rsidRDefault="00F97C3D">
            <w:pPr>
              <w:keepNext/>
              <w:rPr>
                <w:sz w:val="20"/>
                <w:szCs w:val="20"/>
              </w:rPr>
            </w:pPr>
          </w:p>
          <w:p w:rsidR="00F97C3D" w:rsidRDefault="00F97C3D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>
            <w:pPr>
              <w:rPr>
                <w:sz w:val="20"/>
                <w:szCs w:val="20"/>
              </w:rPr>
            </w:pPr>
          </w:p>
        </w:tc>
      </w:tr>
      <w:tr w:rsidR="00F97C3D">
        <w:trPr>
          <w:trHeight w:val="675"/>
        </w:trPr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:rsidR="00F97C3D" w:rsidRDefault="00F97C3D">
            <w:pPr>
              <w:keepNext/>
              <w:rPr>
                <w:b/>
              </w:rPr>
            </w:pPr>
          </w:p>
          <w:p w:rsidR="00F97C3D" w:rsidRDefault="00F97C3D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/>
        </w:tc>
      </w:tr>
      <w:tr w:rsidR="00F97C3D">
        <w:trPr>
          <w:trHeight w:val="1127"/>
        </w:trPr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:rsidR="00F97C3D" w:rsidRDefault="00514F7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F97C3D">
        <w:trPr>
          <w:trHeight w:val="1002"/>
        </w:trPr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t>Attività e/o progetti di orientamento / riorientamento</w:t>
            </w:r>
          </w:p>
          <w:p w:rsidR="00F97C3D" w:rsidRDefault="00F97C3D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F97C3D">
        <w:trPr>
          <w:trHeight w:val="1002"/>
        </w:trPr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t xml:space="preserve">Attività in ambiente extrascolastico </w:t>
            </w:r>
          </w:p>
          <w:p w:rsidR="00F97C3D" w:rsidRDefault="00514F7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F97C3D">
        <w:trPr>
          <w:trHeight w:val="1058"/>
        </w:trPr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t>Progetti strutturali</w:t>
            </w: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F97C3D"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:rsidR="00F97C3D" w:rsidRDefault="00514F7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F97C3D" w:rsidRDefault="00F97C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>
            <w:pPr>
              <w:keepNext/>
              <w:spacing w:line="360" w:lineRule="auto"/>
              <w:rPr>
                <w:b/>
              </w:rPr>
            </w:pPr>
          </w:p>
        </w:tc>
      </w:tr>
      <w:tr w:rsidR="00F97C3D">
        <w:tc>
          <w:tcPr>
            <w:tcW w:w="4077" w:type="dxa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:rsidR="00F97C3D" w:rsidRDefault="00F97C3D">
            <w:pPr>
              <w:keepNext/>
              <w:rPr>
                <w:b/>
              </w:rPr>
            </w:pPr>
          </w:p>
          <w:p w:rsidR="00F97C3D" w:rsidRDefault="00F97C3D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C3D" w:rsidRDefault="00F97C3D">
            <w:pPr>
              <w:keepNext/>
              <w:widowControl w:val="0"/>
              <w:rPr>
                <w:sz w:val="20"/>
                <w:szCs w:val="20"/>
              </w:rPr>
            </w:pPr>
          </w:p>
          <w:p w:rsidR="00F97C3D" w:rsidRDefault="00F97C3D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97C3D" w:rsidRDefault="00F97C3D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C3D" w:rsidRDefault="00F97C3D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7C3D" w:rsidRDefault="00F97C3D">
            <w:pPr>
              <w:keepNext/>
              <w:spacing w:line="360" w:lineRule="auto"/>
              <w:rPr>
                <w:b/>
              </w:rPr>
            </w:pPr>
          </w:p>
        </w:tc>
      </w:tr>
    </w:tbl>
    <w:p w:rsidR="00F97C3D" w:rsidRDefault="00F97C3D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15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4"/>
      </w:tblGrid>
      <w:tr w:rsidR="00F97C3D">
        <w:tc>
          <w:tcPr>
            <w:tcW w:w="15334" w:type="dxa"/>
            <w:shd w:val="clear" w:color="auto" w:fill="E7E6E6"/>
          </w:tcPr>
          <w:p w:rsidR="00F97C3D" w:rsidRDefault="00F97C3D">
            <w:pPr>
              <w:keepNext/>
              <w:rPr>
                <w:rFonts w:ascii="Arial" w:eastAsia="Arial" w:hAnsi="Arial" w:cs="Arial"/>
                <w:b/>
              </w:rPr>
            </w:pPr>
          </w:p>
          <w:p w:rsidR="00F97C3D" w:rsidRDefault="00514F74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6: VERIFICA PERIODICA E REVISIONE DEL PROGETTO FORMATIVO</w:t>
            </w:r>
          </w:p>
        </w:tc>
      </w:tr>
      <w:tr w:rsidR="00F97C3D">
        <w:tc>
          <w:tcPr>
            <w:tcW w:w="15334" w:type="dxa"/>
            <w:shd w:val="clear" w:color="auto" w:fill="E2EFD9"/>
          </w:tcPr>
          <w:p w:rsidR="00F97C3D" w:rsidRDefault="00514F74">
            <w:pPr>
              <w:keepNext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PRIMO ANNO</w:t>
            </w:r>
          </w:p>
        </w:tc>
      </w:tr>
      <w:tr w:rsidR="00F97C3D">
        <w:tc>
          <w:tcPr>
            <w:tcW w:w="15334" w:type="dxa"/>
            <w:shd w:val="clear" w:color="auto" w:fill="FFFFFF"/>
          </w:tcPr>
          <w:p w:rsidR="00F97C3D" w:rsidRDefault="00514F74">
            <w:r>
              <w:rPr>
                <w:i/>
              </w:rPr>
              <w:t xml:space="preserve">Visti i risultati ottenuti, le attività svolte, i bisogni formativi dello studente, il Consiglio di classe, </w:t>
            </w:r>
            <w:r>
              <w:rPr>
                <w:i/>
                <w:color w:val="000000"/>
              </w:rPr>
              <w:t xml:space="preserve">dopo aver adottato specifici e mirati tipi di interventi personalizzati, verifica che </w:t>
            </w:r>
            <w:r>
              <w:t>l’attuazione del progetto formativo individuale procede in modo:</w:t>
            </w:r>
          </w:p>
          <w:p w:rsidR="00F97C3D" w:rsidRDefault="00514F7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Efficace</w:t>
            </w:r>
          </w:p>
          <w:p w:rsidR="00F97C3D" w:rsidRDefault="00514F7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i/>
                <w:color w:val="000000"/>
                <w:sz w:val="20"/>
                <w:szCs w:val="20"/>
              </w:rPr>
              <w:t>ifficoltoso</w:t>
            </w:r>
          </w:p>
          <w:p w:rsidR="00F97C3D" w:rsidRDefault="00514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Perciò</w:t>
            </w:r>
          </w:p>
          <w:p w:rsidR="00F97C3D" w:rsidRDefault="00514F7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non richiede</w:t>
            </w:r>
          </w:p>
          <w:p w:rsidR="00F97C3D" w:rsidRDefault="00514F7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richiede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le seguenti</w:t>
            </w:r>
            <w:r>
              <w:rPr>
                <w:color w:val="000000"/>
                <w:sz w:val="20"/>
                <w:szCs w:val="20"/>
              </w:rPr>
              <w:t xml:space="preserve"> azioni correttive (</w:t>
            </w:r>
            <w:r>
              <w:rPr>
                <w:i/>
                <w:color w:val="000000"/>
                <w:sz w:val="20"/>
                <w:szCs w:val="20"/>
              </w:rPr>
              <w:t>da specificare solo in caso negativo, altrimenti cancellare</w:t>
            </w:r>
            <w:r>
              <w:rPr>
                <w:color w:val="000000"/>
                <w:sz w:val="20"/>
                <w:szCs w:val="20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97C3D" w:rsidRDefault="00514F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SECONDO PERIODO</w:t>
            </w:r>
          </w:p>
          <w:p w:rsidR="00F97C3D" w:rsidRDefault="00514F7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Le carenze formative sono state recuperate in ……………………………………………………………………...  / non sono state recuperate in ………………………………………………………………</w:t>
            </w:r>
          </w:p>
          <w:p w:rsidR="00F97C3D" w:rsidRDefault="00F97C3D">
            <w:pPr>
              <w:spacing w:line="360" w:lineRule="auto"/>
            </w:pPr>
          </w:p>
          <w:tbl>
            <w:tblPr>
              <w:tblStyle w:val="ad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F97C3D">
              <w:tc>
                <w:tcPr>
                  <w:tcW w:w="2977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proofErr w:type="gramStart"/>
                  <w:r>
                    <w:rPr>
                      <w:b/>
                    </w:rPr>
                    <w:t>CARENZA  FORMATIVA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F97C3D">
              <w:tc>
                <w:tcPr>
                  <w:tcW w:w="2977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7C3D">
              <w:tc>
                <w:tcPr>
                  <w:tcW w:w="2977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7C3D">
              <w:tc>
                <w:tcPr>
                  <w:tcW w:w="2977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7C3D" w:rsidRDefault="00F97C3D">
            <w:pPr>
              <w:keepNext/>
              <w:rPr>
                <w:b/>
                <w:i/>
                <w:sz w:val="24"/>
                <w:szCs w:val="24"/>
              </w:rPr>
            </w:pPr>
          </w:p>
          <w:p w:rsidR="00F97C3D" w:rsidRDefault="00F97C3D">
            <w:pPr>
              <w:keepNext/>
              <w:rPr>
                <w:b/>
                <w:i/>
                <w:sz w:val="24"/>
                <w:szCs w:val="24"/>
              </w:rPr>
            </w:pPr>
          </w:p>
          <w:p w:rsidR="00F97C3D" w:rsidRDefault="00F97C3D">
            <w:pPr>
              <w:keepNext/>
              <w:rPr>
                <w:b/>
                <w:i/>
                <w:sz w:val="24"/>
                <w:szCs w:val="24"/>
              </w:rPr>
            </w:pPr>
          </w:p>
        </w:tc>
      </w:tr>
      <w:tr w:rsidR="00F97C3D">
        <w:trPr>
          <w:trHeight w:val="803"/>
        </w:trPr>
        <w:tc>
          <w:tcPr>
            <w:tcW w:w="15334" w:type="dxa"/>
          </w:tcPr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RI-ORIENTAMENTO DELL’ALUNNO/A AL TERMINE DEL PRIMO ANNO:</w:t>
            </w:r>
          </w:p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(Motivare il </w:t>
            </w:r>
            <w:proofErr w:type="spellStart"/>
            <w:r>
              <w:rPr>
                <w:i/>
                <w:color w:val="000000"/>
              </w:rPr>
              <w:t>ri</w:t>
            </w:r>
            <w:proofErr w:type="spellEnd"/>
            <w:r>
              <w:rPr>
                <w:i/>
                <w:color w:val="000000"/>
              </w:rPr>
              <w:t>-orientamento ed indicare quale tipo di istituto/ indirizzo / percorso di istruzione e formazione / formazione professionale si consiglia)</w:t>
            </w:r>
          </w:p>
        </w:tc>
      </w:tr>
      <w:tr w:rsidR="00F97C3D">
        <w:trPr>
          <w:trHeight w:val="802"/>
        </w:trPr>
        <w:tc>
          <w:tcPr>
            <w:tcW w:w="15334" w:type="dxa"/>
          </w:tcPr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SECONDO ANNO DEL BIENNIO:</w:t>
            </w:r>
          </w:p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>(Indicare le motivazioni, gli est</w:t>
            </w:r>
            <w:r>
              <w:rPr>
                <w:i/>
                <w:color w:val="000000"/>
              </w:rPr>
              <w:t xml:space="preserve">remi normativi previsti dal DPR 122/09 e dal Box n. 9 delle Linee guida del </w:t>
            </w:r>
            <w:proofErr w:type="spellStart"/>
            <w:r>
              <w:rPr>
                <w:i/>
                <w:color w:val="000000"/>
              </w:rPr>
              <w:t>D.Lgs.</w:t>
            </w:r>
            <w:proofErr w:type="spellEnd"/>
            <w:r>
              <w:rPr>
                <w:i/>
                <w:color w:val="000000"/>
              </w:rPr>
              <w:t xml:space="preserve"> 61/2017, i criteri di non ammissione previsti dal PTOF)</w:t>
            </w:r>
          </w:p>
          <w:p w:rsidR="00F97C3D" w:rsidRDefault="00F97C3D">
            <w:pPr>
              <w:rPr>
                <w:sz w:val="24"/>
                <w:szCs w:val="24"/>
              </w:rPr>
            </w:pPr>
          </w:p>
        </w:tc>
      </w:tr>
      <w:tr w:rsidR="00F97C3D">
        <w:trPr>
          <w:trHeight w:val="802"/>
        </w:trPr>
        <w:tc>
          <w:tcPr>
            <w:tcW w:w="15334" w:type="dxa"/>
          </w:tcPr>
          <w:p w:rsidR="00F97C3D" w:rsidRDefault="00514F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EVENTUALE PASSAGGIO DELL’ALUNNO A PERCORSI DI ISTRUZIONE E FORMAZIONE PROFESSIONALE / FORMAZIONE PROFESSIONALE:</w:t>
            </w:r>
          </w:p>
          <w:p w:rsidR="00F97C3D" w:rsidRDefault="00514F7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(indicare data e motivazione)</w:t>
            </w:r>
          </w:p>
          <w:p w:rsidR="00F97C3D" w:rsidRDefault="00F97C3D">
            <w:pPr>
              <w:rPr>
                <w:i/>
              </w:rPr>
            </w:pPr>
          </w:p>
          <w:p w:rsidR="00F97C3D" w:rsidRDefault="00F97C3D">
            <w:pPr>
              <w:rPr>
                <w:i/>
              </w:rPr>
            </w:pPr>
          </w:p>
          <w:p w:rsidR="00F97C3D" w:rsidRDefault="00F97C3D">
            <w:pPr>
              <w:rPr>
                <w:i/>
              </w:rPr>
            </w:pPr>
          </w:p>
        </w:tc>
      </w:tr>
      <w:tr w:rsidR="00F97C3D">
        <w:trPr>
          <w:trHeight w:val="278"/>
        </w:trPr>
        <w:tc>
          <w:tcPr>
            <w:tcW w:w="15334" w:type="dxa"/>
            <w:shd w:val="clear" w:color="auto" w:fill="C5E0B3"/>
          </w:tcPr>
          <w:p w:rsidR="00F97C3D" w:rsidRDefault="00514F74">
            <w:pPr>
              <w:keepNext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SECONDO ANNO</w:t>
            </w:r>
          </w:p>
        </w:tc>
      </w:tr>
      <w:tr w:rsidR="00F97C3D">
        <w:trPr>
          <w:trHeight w:val="5797"/>
        </w:trPr>
        <w:tc>
          <w:tcPr>
            <w:tcW w:w="15334" w:type="dxa"/>
          </w:tcPr>
          <w:p w:rsidR="00F97C3D" w:rsidRDefault="0051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 carenze formative del primo anno sono state recuperate in……………………………………………………………………………. (</w:t>
            </w:r>
            <w:r>
              <w:rPr>
                <w:i/>
                <w:color w:val="000000"/>
              </w:rPr>
              <w:t>inserire insegnamenti</w:t>
            </w:r>
            <w:r>
              <w:rPr>
                <w:color w:val="000000"/>
              </w:rPr>
              <w:t>)</w:t>
            </w:r>
          </w:p>
          <w:p w:rsidR="00F97C3D" w:rsidRDefault="00514F74">
            <w:r>
              <w:rPr>
                <w:i/>
              </w:rPr>
              <w:t xml:space="preserve">Visti i risultati ottenuti, le attività svolte, i bisogni formativi dello studente, il Consiglio di classe, </w:t>
            </w:r>
            <w:r>
              <w:rPr>
                <w:i/>
                <w:color w:val="000000"/>
              </w:rPr>
              <w:t>dopo aver adottato specifici e mirati tipi di interventi personalizzati, verifica che</w:t>
            </w:r>
            <w:r>
              <w:rPr>
                <w:i/>
                <w:color w:val="FF0000"/>
              </w:rPr>
              <w:t xml:space="preserve"> </w:t>
            </w:r>
            <w:r>
              <w:t>l’attuazione del progetto formativo individuale procede in mod</w:t>
            </w:r>
            <w:r>
              <w:t>o:</w:t>
            </w:r>
          </w:p>
          <w:p w:rsidR="00F97C3D" w:rsidRDefault="00514F7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Efficace</w:t>
            </w:r>
          </w:p>
          <w:p w:rsidR="00F97C3D" w:rsidRDefault="00514F7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i/>
                <w:color w:val="000000"/>
                <w:sz w:val="20"/>
                <w:szCs w:val="20"/>
              </w:rPr>
              <w:t>ifficoltoso</w:t>
            </w:r>
          </w:p>
          <w:p w:rsidR="00F97C3D" w:rsidRDefault="00514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Perciò</w:t>
            </w:r>
          </w:p>
          <w:p w:rsidR="00F97C3D" w:rsidRDefault="00514F7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non richiede</w:t>
            </w:r>
          </w:p>
          <w:p w:rsidR="00F97C3D" w:rsidRDefault="00514F7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richiede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le seguenti</w:t>
            </w:r>
            <w:r>
              <w:rPr>
                <w:color w:val="000000"/>
                <w:sz w:val="20"/>
                <w:szCs w:val="20"/>
              </w:rPr>
              <w:t xml:space="preserve"> azioni correttive (</w:t>
            </w:r>
            <w:r>
              <w:rPr>
                <w:i/>
                <w:color w:val="000000"/>
                <w:sz w:val="20"/>
                <w:szCs w:val="20"/>
              </w:rPr>
              <w:t>da specificare solo in caso negativo, altrimenti cancellare</w:t>
            </w:r>
            <w:r>
              <w:rPr>
                <w:color w:val="000000"/>
                <w:sz w:val="20"/>
                <w:szCs w:val="20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97C3D" w:rsidRDefault="00514F74">
            <w:pPr>
              <w:spacing w:line="360" w:lineRule="auto"/>
              <w:ind w:left="5760" w:firstLine="720"/>
              <w:rPr>
                <w:b/>
              </w:rPr>
            </w:pPr>
            <w:r>
              <w:rPr>
                <w:b/>
              </w:rPr>
              <w:t xml:space="preserve">      SECONDO PERIODO</w:t>
            </w:r>
          </w:p>
          <w:p w:rsidR="00F97C3D" w:rsidRDefault="00514F74">
            <w:pPr>
              <w:spacing w:line="360" w:lineRule="auto"/>
              <w:rPr>
                <w:b/>
              </w:rPr>
            </w:pPr>
            <w:r>
              <w:rPr>
                <w:color w:val="000000"/>
              </w:rPr>
              <w:t>Le carenze formative sono state recuperate in ……………………………………………………………………</w:t>
            </w:r>
            <w:proofErr w:type="gramStart"/>
            <w:r>
              <w:rPr>
                <w:color w:val="000000"/>
              </w:rPr>
              <w:t>... ,</w:t>
            </w:r>
            <w:proofErr w:type="gramEnd"/>
            <w:r>
              <w:rPr>
                <w:color w:val="000000"/>
              </w:rPr>
              <w:t xml:space="preserve"> mentre non sono state recuperate in ……………………………………………………</w:t>
            </w:r>
          </w:p>
          <w:tbl>
            <w:tblPr>
              <w:tblStyle w:val="ae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F97C3D">
              <w:tc>
                <w:tcPr>
                  <w:tcW w:w="2977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:rsidR="00F97C3D" w:rsidRDefault="00514F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F97C3D">
              <w:tc>
                <w:tcPr>
                  <w:tcW w:w="2977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7C3D">
              <w:tc>
                <w:tcPr>
                  <w:tcW w:w="2977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7C3D">
              <w:trPr>
                <w:trHeight w:val="521"/>
              </w:trPr>
              <w:tc>
                <w:tcPr>
                  <w:tcW w:w="2977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F97C3D" w:rsidRDefault="00F97C3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7C3D" w:rsidRDefault="00F97C3D">
            <w:pPr>
              <w:rPr>
                <w:b/>
                <w:color w:val="000000"/>
              </w:rPr>
            </w:pPr>
          </w:p>
        </w:tc>
      </w:tr>
      <w:tr w:rsidR="00F97C3D">
        <w:trPr>
          <w:trHeight w:val="974"/>
        </w:trPr>
        <w:tc>
          <w:tcPr>
            <w:tcW w:w="15334" w:type="dxa"/>
          </w:tcPr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 AL TERMINE DEL PRIMO ANNO:</w:t>
            </w:r>
          </w:p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>(Motivare il riorientamento ed indicare quale tipo di istituto/ indirizzo/ percorso di istruzione e formazione / formazione professionale si consiglia)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7C3D">
        <w:trPr>
          <w:trHeight w:val="702"/>
        </w:trPr>
        <w:tc>
          <w:tcPr>
            <w:tcW w:w="15334" w:type="dxa"/>
          </w:tcPr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TERZO ANNO:</w:t>
            </w:r>
          </w:p>
          <w:p w:rsidR="00F97C3D" w:rsidRDefault="00514F74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(Indicare le motivazioni, gli estremi normativi previsti dal DPR 122/09 e dal Box n. 9 delle Linee guida del </w:t>
            </w:r>
            <w:proofErr w:type="spellStart"/>
            <w:r>
              <w:rPr>
                <w:i/>
                <w:color w:val="000000"/>
              </w:rPr>
              <w:t>D.Lgs.</w:t>
            </w:r>
            <w:proofErr w:type="spellEnd"/>
            <w:r>
              <w:rPr>
                <w:i/>
                <w:color w:val="000000"/>
              </w:rPr>
              <w:t xml:space="preserve"> 61/2017, i criteri di non ammissione previsti dal PTOF)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7C3D">
        <w:trPr>
          <w:trHeight w:val="702"/>
        </w:trPr>
        <w:tc>
          <w:tcPr>
            <w:tcW w:w="15334" w:type="dxa"/>
          </w:tcPr>
          <w:p w:rsidR="00F97C3D" w:rsidRDefault="00514F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EVENTUALE PASSAGGIO DELL’ALU</w:t>
            </w:r>
            <w:r>
              <w:rPr>
                <w:b/>
                <w:color w:val="000000"/>
              </w:rPr>
              <w:t>NNO A PERCORSI DI ISTRUZIONE E FORMAZIONE PROFESSIONALE / FORMAZIONE PROFESSIONALE:</w:t>
            </w:r>
          </w:p>
          <w:p w:rsidR="00F97C3D" w:rsidRDefault="00514F74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(indicare data e motivazione) </w:t>
            </w:r>
          </w:p>
        </w:tc>
      </w:tr>
    </w:tbl>
    <w:p w:rsidR="00F97C3D" w:rsidRDefault="00F97C3D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97C3D" w:rsidRDefault="00F97C3D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97C3D" w:rsidRDefault="00514F74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Data di prima stesura: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Il Consiglio di classe approva il presente progetto formativo individuale in data: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F97C3D" w:rsidRDefault="00514F74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a:</w:t>
      </w:r>
      <w:r>
        <w:rPr>
          <w:rFonts w:ascii="Calibri" w:eastAsia="Calibri" w:hAnsi="Calibri" w:cs="Calibri"/>
          <w:sz w:val="22"/>
          <w:szCs w:val="22"/>
        </w:rPr>
        <w:t>…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Firma di un genitore o di chi ne ha la responsabilità genitoriale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…………………………………………................</w:t>
      </w:r>
    </w:p>
    <w:sectPr w:rsidR="00F97C3D">
      <w:pgSz w:w="16840" w:h="11907"/>
      <w:pgMar w:top="737" w:right="721" w:bottom="624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E82"/>
    <w:multiLevelType w:val="multilevel"/>
    <w:tmpl w:val="4FF27570"/>
    <w:lvl w:ilvl="0">
      <w:start w:val="1"/>
      <w:numFmt w:val="bullet"/>
      <w:lvlText w:val="⮚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BB7343"/>
    <w:multiLevelType w:val="multilevel"/>
    <w:tmpl w:val="316C496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F3518A"/>
    <w:multiLevelType w:val="multilevel"/>
    <w:tmpl w:val="C28C2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5A76DE"/>
    <w:multiLevelType w:val="multilevel"/>
    <w:tmpl w:val="E0720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212A66"/>
    <w:multiLevelType w:val="multilevel"/>
    <w:tmpl w:val="89A047F6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EF54B5"/>
    <w:multiLevelType w:val="multilevel"/>
    <w:tmpl w:val="DA14E9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21228A"/>
    <w:multiLevelType w:val="multilevel"/>
    <w:tmpl w:val="976C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AAD5D9E"/>
    <w:multiLevelType w:val="multilevel"/>
    <w:tmpl w:val="A5D6A57A"/>
    <w:lvl w:ilvl="0">
      <w:start w:val="1"/>
      <w:numFmt w:val="bullet"/>
      <w:lvlText w:val="⮚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3D"/>
    <w:rsid w:val="00514F74"/>
    <w:rsid w:val="007037EF"/>
    <w:rsid w:val="00F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4E31"/>
  <w15:docId w15:val="{5C1DC39B-19B7-4542-8E54-5496981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7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7E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14F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is002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IS002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Cristina Gandolfo</cp:lastModifiedBy>
  <cp:revision>4</cp:revision>
  <cp:lastPrinted>2021-06-10T06:29:00Z</cp:lastPrinted>
  <dcterms:created xsi:type="dcterms:W3CDTF">2021-06-10T06:30:00Z</dcterms:created>
  <dcterms:modified xsi:type="dcterms:W3CDTF">2021-06-10T06:30:00Z</dcterms:modified>
</cp:coreProperties>
</file>